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E409" w14:textId="77777777" w:rsidR="008778CC" w:rsidRPr="000E6F95" w:rsidRDefault="008778CC" w:rsidP="0087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95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3E3">
        <w:rPr>
          <w:rFonts w:ascii="Times New Roman" w:hAnsi="Times New Roman" w:cs="Times New Roman"/>
          <w:b/>
          <w:sz w:val="24"/>
          <w:szCs w:val="24"/>
        </w:rPr>
        <w:t>autora (-ów)</w:t>
      </w:r>
      <w:r w:rsidRPr="000E6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F95">
        <w:rPr>
          <w:rFonts w:ascii="Times New Roman" w:hAnsi="Times New Roman" w:cs="Times New Roman"/>
          <w:color w:val="FF0000"/>
          <w:sz w:val="16"/>
          <w:szCs w:val="16"/>
        </w:rPr>
        <w:t>(12 pkt)</w:t>
      </w:r>
    </w:p>
    <w:p w14:paraId="740BFBB7" w14:textId="77777777" w:rsidR="008778CC" w:rsidRPr="000E6F95" w:rsidRDefault="008778CC" w:rsidP="00877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koła naukowego</w:t>
      </w:r>
    </w:p>
    <w:p w14:paraId="0AC4A281" w14:textId="77777777" w:rsidR="0082741D" w:rsidRDefault="0082741D" w:rsidP="0087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AEEA1" w14:textId="77777777" w:rsidR="008778CC" w:rsidRPr="000E6F95" w:rsidRDefault="008778CC" w:rsidP="0087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zawodowy/Stopień naukowy </w:t>
      </w:r>
      <w:r w:rsidR="0082741D">
        <w:rPr>
          <w:rFonts w:ascii="Times New Roman" w:hAnsi="Times New Roman" w:cs="Times New Roman"/>
          <w:b/>
          <w:sz w:val="24"/>
          <w:szCs w:val="24"/>
        </w:rPr>
        <w:t>Imię i n</w:t>
      </w:r>
      <w:r w:rsidRPr="000E6F95">
        <w:rPr>
          <w:rFonts w:ascii="Times New Roman" w:hAnsi="Times New Roman" w:cs="Times New Roman"/>
          <w:b/>
          <w:sz w:val="24"/>
          <w:szCs w:val="24"/>
        </w:rPr>
        <w:t>azwisko</w:t>
      </w:r>
      <w:r>
        <w:rPr>
          <w:rFonts w:ascii="Times New Roman" w:hAnsi="Times New Roman" w:cs="Times New Roman"/>
          <w:b/>
          <w:sz w:val="24"/>
          <w:szCs w:val="24"/>
        </w:rPr>
        <w:t xml:space="preserve"> opiekuna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CA0008E" w14:textId="2D912061" w:rsidR="008778CC" w:rsidRPr="000E6F95" w:rsidRDefault="008778CC" w:rsidP="00877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naukowy</w:t>
      </w:r>
      <w:r w:rsidR="006848A2">
        <w:rPr>
          <w:rFonts w:ascii="Times New Roman" w:hAnsi="Times New Roman" w:cs="Times New Roman"/>
          <w:sz w:val="24"/>
          <w:szCs w:val="24"/>
        </w:rPr>
        <w:t xml:space="preserve"> / Opiekun Koła Naukowego</w:t>
      </w:r>
    </w:p>
    <w:p w14:paraId="4142113E" w14:textId="77777777" w:rsidR="008778CC" w:rsidRPr="00FA10AC" w:rsidRDefault="008778CC" w:rsidP="008778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10AC">
        <w:rPr>
          <w:rFonts w:ascii="Times New Roman" w:hAnsi="Times New Roman" w:cs="Times New Roman"/>
          <w:color w:val="FF0000"/>
          <w:sz w:val="24"/>
          <w:szCs w:val="24"/>
        </w:rPr>
        <w:t>Enter 12 pkt</w:t>
      </w:r>
    </w:p>
    <w:p w14:paraId="1E9C4035" w14:textId="77777777" w:rsidR="008778CC" w:rsidRPr="00FA10AC" w:rsidRDefault="008778CC" w:rsidP="008778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FA10AC">
        <w:rPr>
          <w:rFonts w:ascii="Times New Roman" w:hAnsi="Times New Roman" w:cs="Times New Roman"/>
          <w:b/>
          <w:sz w:val="28"/>
          <w:szCs w:val="28"/>
        </w:rPr>
        <w:t xml:space="preserve">TYTUŁ TYTUŁ TYTUŁ </w:t>
      </w:r>
      <w:r w:rsidRPr="00FA10AC">
        <w:rPr>
          <w:rFonts w:ascii="Times New Roman" w:hAnsi="Times New Roman" w:cs="Times New Roman"/>
          <w:color w:val="FF0000"/>
          <w:sz w:val="28"/>
          <w:szCs w:val="28"/>
        </w:rPr>
        <w:t>(14 pkt)</w:t>
      </w:r>
    </w:p>
    <w:p w14:paraId="6B57EC12" w14:textId="77777777" w:rsidR="008778CC" w:rsidRPr="000E6F95" w:rsidRDefault="008778CC" w:rsidP="008778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6F95">
        <w:rPr>
          <w:rFonts w:ascii="Times New Roman" w:hAnsi="Times New Roman" w:cs="Times New Roman"/>
          <w:color w:val="FF0000"/>
          <w:sz w:val="24"/>
          <w:szCs w:val="24"/>
        </w:rPr>
        <w:t>Enter 12 pkt</w:t>
      </w:r>
    </w:p>
    <w:p w14:paraId="27085EEF" w14:textId="77777777" w:rsidR="008778CC" w:rsidRPr="000E6F95" w:rsidRDefault="008778CC" w:rsidP="008778CC">
      <w:pPr>
        <w:spacing w:after="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6F95">
        <w:rPr>
          <w:rFonts w:ascii="Times New Roman" w:hAnsi="Times New Roman" w:cs="Times New Roman"/>
          <w:b/>
          <w:sz w:val="24"/>
          <w:szCs w:val="24"/>
        </w:rPr>
        <w:t xml:space="preserve">Streszczenie </w:t>
      </w:r>
      <w:r w:rsidR="0012217C">
        <w:rPr>
          <w:rFonts w:ascii="Times New Roman" w:hAnsi="Times New Roman" w:cs="Times New Roman"/>
          <w:color w:val="FF0000"/>
          <w:sz w:val="24"/>
          <w:szCs w:val="24"/>
        </w:rPr>
        <w:t>(800-10</w:t>
      </w:r>
      <w:r w:rsidR="0082741D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0E6F95">
        <w:rPr>
          <w:rFonts w:ascii="Times New Roman" w:hAnsi="Times New Roman" w:cs="Times New Roman"/>
          <w:color w:val="FF0000"/>
          <w:sz w:val="24"/>
          <w:szCs w:val="24"/>
        </w:rPr>
        <w:t xml:space="preserve"> znaków ze spacjami)</w:t>
      </w:r>
    </w:p>
    <w:p w14:paraId="072EBBFD" w14:textId="77777777" w:rsidR="008778CC" w:rsidRDefault="008778CC" w:rsidP="008778CC">
      <w:pPr>
        <w:spacing w:after="0" w:line="312" w:lineRule="auto"/>
        <w:ind w:firstLine="340"/>
        <w:jc w:val="both"/>
        <w:rPr>
          <w:rFonts w:ascii="Times New Roman" w:hAnsi="Times New Roman" w:cs="Times New Roman"/>
        </w:rPr>
      </w:pPr>
      <w:r w:rsidRPr="000E6F95">
        <w:rPr>
          <w:rFonts w:ascii="Times New Roman" w:hAnsi="Times New Roman" w:cs="Times New Roman"/>
        </w:rPr>
        <w:t xml:space="preserve">Samodzielny tekst </w:t>
      </w:r>
      <w:r w:rsidRPr="000E6F95">
        <w:rPr>
          <w:rFonts w:ascii="Times New Roman" w:hAnsi="Times New Roman" w:cs="Times New Roman"/>
          <w:color w:val="FF0000"/>
        </w:rPr>
        <w:t>(11 pkt, pierwszy wiersz: 0,6 cm</w:t>
      </w:r>
      <w:r>
        <w:rPr>
          <w:rFonts w:ascii="Times New Roman" w:hAnsi="Times New Roman" w:cs="Times New Roman"/>
          <w:color w:val="FF0000"/>
        </w:rPr>
        <w:t>, interlinia: 1,3 cm</w:t>
      </w:r>
      <w:r w:rsidRPr="000E6F95">
        <w:rPr>
          <w:rFonts w:ascii="Times New Roman" w:hAnsi="Times New Roman" w:cs="Times New Roman"/>
          <w:color w:val="FF0000"/>
        </w:rPr>
        <w:t>)</w:t>
      </w:r>
      <w:r w:rsidRPr="000E6F95">
        <w:rPr>
          <w:rFonts w:ascii="Times New Roman" w:hAnsi="Times New Roman" w:cs="Times New Roman"/>
        </w:rPr>
        <w:t xml:space="preserve">, który przeczytany w oderwaniu od reszty pracy ma poinformować o jej zawartości. Powinien zawierać takie elementy, jak: sformułowanie </w:t>
      </w:r>
      <w:r w:rsidRPr="00DB748B">
        <w:rPr>
          <w:rFonts w:ascii="Times New Roman" w:hAnsi="Times New Roman" w:cs="Times New Roman"/>
          <w:b/>
        </w:rPr>
        <w:t>celu</w:t>
      </w:r>
      <w:r w:rsidRPr="000E6F95">
        <w:rPr>
          <w:rFonts w:ascii="Times New Roman" w:hAnsi="Times New Roman" w:cs="Times New Roman"/>
        </w:rPr>
        <w:t xml:space="preserve"> badawczego, identyfikację </w:t>
      </w:r>
      <w:r w:rsidRPr="00DB748B">
        <w:rPr>
          <w:rFonts w:ascii="Times New Roman" w:hAnsi="Times New Roman" w:cs="Times New Roman"/>
          <w:b/>
        </w:rPr>
        <w:t>obiektu badań</w:t>
      </w:r>
      <w:r w:rsidRPr="000E6F95">
        <w:rPr>
          <w:rFonts w:ascii="Times New Roman" w:hAnsi="Times New Roman" w:cs="Times New Roman"/>
        </w:rPr>
        <w:t xml:space="preserve">, identyfikację </w:t>
      </w:r>
      <w:r w:rsidRPr="00DB748B">
        <w:rPr>
          <w:rFonts w:ascii="Times New Roman" w:hAnsi="Times New Roman" w:cs="Times New Roman"/>
          <w:b/>
        </w:rPr>
        <w:t>metody badawczej</w:t>
      </w:r>
      <w:r w:rsidRPr="000E6F95">
        <w:rPr>
          <w:rFonts w:ascii="Times New Roman" w:hAnsi="Times New Roman" w:cs="Times New Roman"/>
        </w:rPr>
        <w:t xml:space="preserve">, najważniejsze </w:t>
      </w:r>
      <w:r w:rsidRPr="00DB748B">
        <w:rPr>
          <w:rFonts w:ascii="Times New Roman" w:hAnsi="Times New Roman" w:cs="Times New Roman"/>
          <w:b/>
        </w:rPr>
        <w:t>wyniki i wnioski</w:t>
      </w:r>
      <w:r w:rsidRPr="000E6F95">
        <w:rPr>
          <w:rFonts w:ascii="Times New Roman" w:hAnsi="Times New Roman" w:cs="Times New Roman"/>
        </w:rPr>
        <w:t xml:space="preserve">. Samodzielny tekst, który przeczytany w oderwaniu od reszty pracy ma poinformować o jej zawartości. Powinien zawierać takie elementy, jak: sformułowanie celu badawczego, identyfikację obiektu badań, identyfikację metody badawczej, najważniejsze wyniki i wnioski. </w:t>
      </w:r>
    </w:p>
    <w:p w14:paraId="26EE7F20" w14:textId="77777777" w:rsidR="008778CC" w:rsidRPr="000E6F95" w:rsidRDefault="008778CC" w:rsidP="008778CC">
      <w:pPr>
        <w:spacing w:after="0" w:line="312" w:lineRule="auto"/>
        <w:ind w:firstLine="340"/>
        <w:jc w:val="both"/>
        <w:rPr>
          <w:rFonts w:ascii="Times New Roman" w:hAnsi="Times New Roman" w:cs="Times New Roman"/>
        </w:rPr>
      </w:pPr>
      <w:r w:rsidRPr="000E6F95">
        <w:rPr>
          <w:rFonts w:ascii="Times New Roman" w:hAnsi="Times New Roman" w:cs="Times New Roman"/>
          <w:b/>
        </w:rPr>
        <w:t xml:space="preserve">Słowa kluczowe: </w:t>
      </w:r>
      <w:r w:rsidRPr="000E6F95">
        <w:rPr>
          <w:rFonts w:ascii="Times New Roman" w:hAnsi="Times New Roman" w:cs="Times New Roman"/>
        </w:rPr>
        <w:t>słowo kluczowe, słowo kluczowe, słowo kluczowe, słowo kluczowe.</w:t>
      </w:r>
    </w:p>
    <w:p w14:paraId="268FBA87" w14:textId="77777777" w:rsidR="008778CC" w:rsidRPr="000E6F95" w:rsidRDefault="008778CC" w:rsidP="008778CC">
      <w:pPr>
        <w:pStyle w:val="Nagwek1UE"/>
        <w:spacing w:before="240" w:after="240"/>
        <w:ind w:left="340" w:hanging="340"/>
      </w:pPr>
      <w:r>
        <w:t>Wprowadzenie</w:t>
      </w:r>
      <w:r w:rsidRPr="000E6F95">
        <w:t xml:space="preserve"> </w:t>
      </w:r>
      <w:r w:rsidRPr="000E6F95">
        <w:rPr>
          <w:b w:val="0"/>
          <w:color w:val="FF0000"/>
          <w:szCs w:val="26"/>
        </w:rPr>
        <w:t>(13 pkt, odstęp przed i po: 12 pkt, wysunięcie: 0,6 cm)</w:t>
      </w:r>
    </w:p>
    <w:p w14:paraId="72F3A6F4" w14:textId="77777777" w:rsidR="008778CC" w:rsidRPr="000E6F95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0E6F95">
        <w:rPr>
          <w:spacing w:val="0"/>
          <w:sz w:val="24"/>
          <w:szCs w:val="24"/>
        </w:rPr>
        <w:t xml:space="preserve">Tekst podstawowy z wcięciem </w:t>
      </w:r>
      <w:r w:rsidRPr="000E6F95">
        <w:rPr>
          <w:color w:val="FF0000"/>
          <w:spacing w:val="0"/>
          <w:sz w:val="24"/>
          <w:szCs w:val="24"/>
        </w:rPr>
        <w:t>(pierwszy wiersz: 0,6</w:t>
      </w:r>
      <w:r>
        <w:rPr>
          <w:color w:val="FF0000"/>
          <w:spacing w:val="0"/>
          <w:sz w:val="24"/>
          <w:szCs w:val="24"/>
        </w:rPr>
        <w:t xml:space="preserve"> cm, interlinia: 1,5 pkt</w:t>
      </w:r>
      <w:r w:rsidRPr="000E6F95">
        <w:rPr>
          <w:color w:val="FF0000"/>
          <w:spacing w:val="0"/>
          <w:sz w:val="24"/>
          <w:szCs w:val="24"/>
        </w:rPr>
        <w:t>)</w:t>
      </w:r>
      <w:r w:rsidRPr="000E6F95">
        <w:rPr>
          <w:spacing w:val="0"/>
          <w:sz w:val="24"/>
          <w:szCs w:val="24"/>
        </w:rPr>
        <w:t>. Tekst podstawowy. Tekst podstawowy. Tekst podstawowy. Tekst podstawowy. Tekst podstawowy. Tekst podstawowy. Tekst podstawowy. Tekst podstawowy. Tekst podstawowy. Tekst podstawowy.</w:t>
      </w:r>
    </w:p>
    <w:p w14:paraId="0858DDA6" w14:textId="77777777" w:rsidR="008778C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0E6F95">
        <w:rPr>
          <w:spacing w:val="0"/>
          <w:sz w:val="24"/>
          <w:szCs w:val="24"/>
        </w:rPr>
        <w:t>Kolejny akapit to tekst podstawowy z wcięciem. Tekst podstawowy. Tekst podstawowy. Tekst podstawowy</w:t>
      </w:r>
      <w:r>
        <w:rPr>
          <w:rStyle w:val="Odwoanieprzypisudolnego"/>
          <w:spacing w:val="0"/>
          <w:sz w:val="24"/>
          <w:szCs w:val="24"/>
        </w:rPr>
        <w:footnoteReference w:id="2"/>
      </w:r>
      <w:r w:rsidRPr="000E6F95">
        <w:rPr>
          <w:spacing w:val="0"/>
          <w:sz w:val="24"/>
          <w:szCs w:val="24"/>
        </w:rPr>
        <w:t>. Tekst podstawowy. Tekst podstawowy. Tekst podstawowy. Tekst podstawowy</w:t>
      </w:r>
      <w:r>
        <w:rPr>
          <w:rStyle w:val="Odwoanieprzypisudolnego"/>
          <w:spacing w:val="0"/>
          <w:sz w:val="24"/>
          <w:szCs w:val="24"/>
        </w:rPr>
        <w:footnoteReference w:id="3"/>
      </w:r>
      <w:r w:rsidRPr="000E6F95">
        <w:rPr>
          <w:spacing w:val="0"/>
          <w:sz w:val="24"/>
          <w:szCs w:val="24"/>
        </w:rPr>
        <w:t>.</w:t>
      </w:r>
    </w:p>
    <w:p w14:paraId="738BBC76" w14:textId="77777777" w:rsidR="008778CC" w:rsidRPr="00DB748B" w:rsidRDefault="008778CC" w:rsidP="008778CC">
      <w:pPr>
        <w:pStyle w:val="TekstpodstwcityUE"/>
        <w:spacing w:after="0" w:line="360" w:lineRule="auto"/>
        <w:rPr>
          <w:color w:val="FF0000"/>
          <w:spacing w:val="0"/>
          <w:sz w:val="24"/>
          <w:szCs w:val="24"/>
        </w:rPr>
      </w:pPr>
      <w:r w:rsidRPr="00DB748B">
        <w:rPr>
          <w:color w:val="FF0000"/>
          <w:spacing w:val="0"/>
          <w:sz w:val="24"/>
          <w:szCs w:val="24"/>
        </w:rPr>
        <w:t>Proszę we wstępie powtórzyć cel, obiekt badań, metody badawcze.</w:t>
      </w:r>
    </w:p>
    <w:p w14:paraId="52C9FF57" w14:textId="77777777" w:rsidR="008778CC" w:rsidRPr="000E6F95" w:rsidRDefault="008778CC" w:rsidP="008778CC">
      <w:pPr>
        <w:pStyle w:val="Nagwek1UE"/>
        <w:spacing w:before="240" w:after="240"/>
        <w:ind w:left="340" w:hanging="340"/>
      </w:pPr>
      <w:r w:rsidRPr="000E6F95">
        <w:t xml:space="preserve">Nagłówek </w:t>
      </w:r>
      <w:r w:rsidRPr="000E6F95">
        <w:rPr>
          <w:b w:val="0"/>
          <w:color w:val="FF0000"/>
          <w:szCs w:val="26"/>
        </w:rPr>
        <w:t>(13 pkt, odstęp przed i po: 12 pkt, wysunięcie: 0,6 cm)</w:t>
      </w:r>
    </w:p>
    <w:p w14:paraId="2A558BD7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podstawowy z wcięciem </w:t>
      </w:r>
      <w:r w:rsidRPr="00CE499C">
        <w:rPr>
          <w:color w:val="FF0000"/>
          <w:spacing w:val="0"/>
          <w:sz w:val="24"/>
          <w:szCs w:val="24"/>
        </w:rPr>
        <w:t>(pierwszy wiersz: 0,6 cm)</w:t>
      </w:r>
      <w:r w:rsidRPr="00CE499C">
        <w:rPr>
          <w:spacing w:val="0"/>
          <w:sz w:val="24"/>
          <w:szCs w:val="24"/>
        </w:rPr>
        <w:t>. Tekst podstawowy. Tekst podstawowy</w:t>
      </w:r>
      <w:r w:rsidRPr="00CE499C">
        <w:rPr>
          <w:rStyle w:val="Odwoanieprzypisudolnego"/>
          <w:spacing w:val="0"/>
          <w:sz w:val="24"/>
          <w:szCs w:val="24"/>
        </w:rPr>
        <w:footnoteReference w:id="4"/>
      </w:r>
      <w:r w:rsidRPr="00CE499C">
        <w:rPr>
          <w:spacing w:val="0"/>
          <w:sz w:val="24"/>
          <w:szCs w:val="24"/>
        </w:rPr>
        <w:t>. Tekst podstawowy. Tekst podstawowy. Tekst podstawowy. Tekst podstawowy. Tekst podstawowy. Tekst podstawowy. Tekst podstawowy. Tekst podstawowy.</w:t>
      </w:r>
    </w:p>
    <w:p w14:paraId="44190E82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lastRenderedPageBreak/>
        <w:t>Kolejny akapit to tekst podstawowy z wcięciem. Tekst podstawowy. Tekst podstawowy. Tekst podstawowy. Tekst podstawowy</w:t>
      </w:r>
      <w:r w:rsidRPr="00CE499C">
        <w:rPr>
          <w:rStyle w:val="Odwoanieprzypisudolnego"/>
          <w:spacing w:val="0"/>
          <w:sz w:val="24"/>
          <w:szCs w:val="24"/>
        </w:rPr>
        <w:footnoteReference w:id="5"/>
      </w:r>
      <w:r w:rsidRPr="00CE499C">
        <w:rPr>
          <w:spacing w:val="0"/>
          <w:sz w:val="24"/>
          <w:szCs w:val="24"/>
        </w:rPr>
        <w:t>. Tekst podstawowy. Tekst podstawowy</w:t>
      </w:r>
      <w:r w:rsidRPr="00CE499C">
        <w:rPr>
          <w:rStyle w:val="Odwoanieprzypisudolnego"/>
          <w:spacing w:val="0"/>
          <w:sz w:val="24"/>
          <w:szCs w:val="24"/>
        </w:rPr>
        <w:footnoteReference w:id="6"/>
      </w:r>
      <w:r w:rsidRPr="00CE499C">
        <w:rPr>
          <w:spacing w:val="0"/>
          <w:sz w:val="24"/>
          <w:szCs w:val="24"/>
        </w:rPr>
        <w:t>. Tekst podstawowy.</w:t>
      </w:r>
    </w:p>
    <w:p w14:paraId="0D83F5D0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</w:t>
      </w:r>
      <w:r w:rsidRPr="00CE499C">
        <w:rPr>
          <w:rStyle w:val="Odwoanieprzypisudolnego"/>
          <w:spacing w:val="0"/>
          <w:sz w:val="24"/>
          <w:szCs w:val="24"/>
        </w:rPr>
        <w:footnoteReference w:id="7"/>
      </w:r>
      <w:r w:rsidRPr="00CE499C">
        <w:rPr>
          <w:spacing w:val="0"/>
          <w:sz w:val="24"/>
          <w:szCs w:val="24"/>
        </w:rPr>
        <w:t>. Tekst podstawowy. Tekst podstawowy. Tekst podstawowy. Tekst podstawowy. Tekst podsta</w:t>
      </w:r>
      <w:r>
        <w:rPr>
          <w:spacing w:val="0"/>
          <w:sz w:val="24"/>
          <w:szCs w:val="24"/>
        </w:rPr>
        <w:t xml:space="preserve">wowy. Tekst podstawowy. </w:t>
      </w:r>
    </w:p>
    <w:p w14:paraId="4EDA0538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Wyliczenia</w:t>
      </w:r>
      <w:r w:rsidRPr="00CE499C">
        <w:rPr>
          <w:rStyle w:val="Odwoanieprzypisudolnego"/>
          <w:spacing w:val="0"/>
          <w:sz w:val="24"/>
          <w:szCs w:val="24"/>
        </w:rPr>
        <w:footnoteReference w:id="8"/>
      </w:r>
      <w:r w:rsidRPr="00CE499C">
        <w:rPr>
          <w:spacing w:val="0"/>
          <w:sz w:val="24"/>
          <w:szCs w:val="24"/>
        </w:rPr>
        <w:t>:</w:t>
      </w:r>
    </w:p>
    <w:p w14:paraId="35EC2C92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od małej litery z przecinkiem, </w:t>
      </w:r>
      <w:r w:rsidRPr="00CE499C">
        <w:rPr>
          <w:color w:val="FF0000"/>
          <w:spacing w:val="0"/>
          <w:sz w:val="24"/>
          <w:szCs w:val="24"/>
        </w:rPr>
        <w:t>(z lewej 0,6 cm, wysunięcie 0,6 cm),</w:t>
      </w:r>
    </w:p>
    <w:p w14:paraId="4076AE09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tekst od małej litery z przecinkiem,</w:t>
      </w:r>
    </w:p>
    <w:p w14:paraId="23FF76AC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od małej litery z kropką. </w:t>
      </w:r>
      <w:r w:rsidRPr="00CE499C">
        <w:rPr>
          <w:color w:val="FF0000"/>
          <w:spacing w:val="0"/>
          <w:sz w:val="24"/>
          <w:szCs w:val="24"/>
        </w:rPr>
        <w:t>(po ostatnim wyliczeniu powinien być „odstęp po” 6 pkt)</w:t>
      </w:r>
    </w:p>
    <w:p w14:paraId="1A787170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Wyliczenia:</w:t>
      </w:r>
    </w:p>
    <w:p w14:paraId="19A49E12" w14:textId="77777777" w:rsidR="008778CC" w:rsidRPr="00CE499C" w:rsidRDefault="008778CC" w:rsidP="008778CC">
      <w:pPr>
        <w:pStyle w:val="WyliczenienumerowaneUE"/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Przynajmniej dwa pełne zdania z kropką. </w:t>
      </w:r>
      <w:r w:rsidRPr="00CE499C">
        <w:rPr>
          <w:color w:val="FF0000"/>
          <w:spacing w:val="0"/>
          <w:sz w:val="24"/>
          <w:szCs w:val="24"/>
        </w:rPr>
        <w:t>(z lewej 0,6 cm, wysunięcie 0,6 cm),</w:t>
      </w:r>
    </w:p>
    <w:p w14:paraId="5B50DDD9" w14:textId="77777777" w:rsidR="008778CC" w:rsidRPr="00CE499C" w:rsidRDefault="008778CC" w:rsidP="008778CC">
      <w:pPr>
        <w:pStyle w:val="WyliczenienumerowaneUE"/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Przynajmniej dwa pełne zdania z kropką.</w:t>
      </w:r>
    </w:p>
    <w:p w14:paraId="485BA858" w14:textId="77777777" w:rsidR="008778CC" w:rsidRPr="00CE499C" w:rsidRDefault="008778CC" w:rsidP="008778CC">
      <w:pPr>
        <w:pStyle w:val="WyliczenienumerowaneUE"/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Przynajmniej dwa pełne zdania z kropką. </w:t>
      </w:r>
      <w:r w:rsidRPr="008034E6">
        <w:rPr>
          <w:spacing w:val="0"/>
          <w:sz w:val="24"/>
          <w:szCs w:val="24"/>
        </w:rPr>
        <w:t>(po ostatnim wyliczeniu powinien być „odstęp po” 6 pkt)</w:t>
      </w:r>
    </w:p>
    <w:p w14:paraId="7F5621FD" w14:textId="77777777" w:rsidR="008778C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</w:t>
      </w:r>
      <w:r w:rsidRPr="00CE499C">
        <w:rPr>
          <w:rStyle w:val="Odwoanieprzypisudolnego"/>
          <w:spacing w:val="0"/>
          <w:sz w:val="24"/>
          <w:szCs w:val="24"/>
        </w:rPr>
        <w:footnoteReference w:id="9"/>
      </w:r>
      <w:r w:rsidRPr="00CE499C">
        <w:rPr>
          <w:spacing w:val="0"/>
          <w:sz w:val="24"/>
          <w:szCs w:val="24"/>
        </w:rPr>
        <w:t>. Tekst podsta</w:t>
      </w:r>
      <w:r>
        <w:rPr>
          <w:spacing w:val="0"/>
          <w:sz w:val="24"/>
          <w:szCs w:val="24"/>
        </w:rPr>
        <w:t xml:space="preserve">wowy. Tekst podstawowy. </w:t>
      </w:r>
    </w:p>
    <w:p w14:paraId="3B68B3EF" w14:textId="77777777" w:rsidR="008778CC" w:rsidRDefault="008778CC" w:rsidP="008778CC">
      <w:pPr>
        <w:pStyle w:val="TekstpodstwcityUE"/>
        <w:spacing w:after="0" w:line="360" w:lineRule="auto"/>
        <w:rPr>
          <w:sz w:val="24"/>
          <w:szCs w:val="24"/>
        </w:rPr>
      </w:pPr>
      <w:r w:rsidRPr="009A1C70">
        <w:rPr>
          <w:sz w:val="24"/>
          <w:szCs w:val="24"/>
        </w:rPr>
        <w:t>Schemat controllingu jakości przedstawiono na rysunku 1.</w:t>
      </w:r>
      <w:r>
        <w:rPr>
          <w:sz w:val="24"/>
          <w:szCs w:val="24"/>
        </w:rPr>
        <w:t xml:space="preserve"> </w:t>
      </w:r>
      <w:r w:rsidRPr="007368C7">
        <w:rPr>
          <w:color w:val="FF0000"/>
          <w:sz w:val="24"/>
          <w:szCs w:val="24"/>
        </w:rPr>
        <w:t>(używamy</w:t>
      </w:r>
      <w:r>
        <w:rPr>
          <w:color w:val="FF0000"/>
          <w:sz w:val="24"/>
          <w:szCs w:val="24"/>
        </w:rPr>
        <w:t xml:space="preserve"> słów</w:t>
      </w:r>
      <w:r w:rsidRPr="007368C7">
        <w:rPr>
          <w:color w:val="FF0000"/>
          <w:sz w:val="24"/>
          <w:szCs w:val="24"/>
        </w:rPr>
        <w:t>: przedstawiono, zaprezentowano)</w:t>
      </w:r>
      <w:r>
        <w:rPr>
          <w:color w:val="FF0000"/>
          <w:sz w:val="24"/>
          <w:szCs w:val="24"/>
        </w:rPr>
        <w:t xml:space="preserve">. Tekst na rysunku i w tabeli: 10 pkt. Nie używamy kolorów! Na wykresach można stosować cieniowanie/desenie(szarości). Wydruk </w:t>
      </w:r>
      <w:r w:rsidR="00A44A33">
        <w:rPr>
          <w:color w:val="FF0000"/>
          <w:sz w:val="24"/>
          <w:szCs w:val="24"/>
        </w:rPr>
        <w:t>opracowania</w:t>
      </w:r>
      <w:r>
        <w:rPr>
          <w:color w:val="FF0000"/>
          <w:sz w:val="24"/>
          <w:szCs w:val="24"/>
        </w:rPr>
        <w:t xml:space="preserve"> będzie czarno-biały.</w:t>
      </w:r>
    </w:p>
    <w:p w14:paraId="3ACBB82F" w14:textId="77777777" w:rsidR="008778CC" w:rsidRPr="00AC0456" w:rsidRDefault="008778CC" w:rsidP="008778CC">
      <w:pPr>
        <w:pStyle w:val="TekstpodstwcityUE"/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Enter</w:t>
      </w:r>
      <w:r w:rsidRPr="00AC0456">
        <w:rPr>
          <w:color w:val="FF0000"/>
          <w:sz w:val="24"/>
          <w:szCs w:val="24"/>
        </w:rPr>
        <w:t xml:space="preserve"> 12</w:t>
      </w:r>
      <w:r>
        <w:rPr>
          <w:color w:val="FF0000"/>
          <w:sz w:val="24"/>
          <w:szCs w:val="24"/>
        </w:rPr>
        <w:t xml:space="preserve"> pkt</w:t>
      </w:r>
    </w:p>
    <w:p w14:paraId="3465AD2E" w14:textId="77777777" w:rsidR="008778CC" w:rsidRDefault="008778CC" w:rsidP="008778CC">
      <w:pPr>
        <w:pStyle w:val="TekstpodstwcityUE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16DE5F85" wp14:editId="6C0335F3">
                <wp:extent cx="4537710" cy="980440"/>
                <wp:effectExtent l="0" t="0" r="0" b="10160"/>
                <wp:docPr id="6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Elipsa 176"/>
                        <wps:cNvSpPr>
                          <a:spLocks noChangeArrowheads="1"/>
                        </wps:cNvSpPr>
                        <wps:spPr bwMode="auto">
                          <a:xfrm>
                            <a:off x="1885304" y="72410"/>
                            <a:ext cx="1952604" cy="897228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Elipsa 336"/>
                        <wps:cNvSpPr>
                          <a:spLocks noChangeArrowheads="1"/>
                        </wps:cNvSpPr>
                        <wps:spPr bwMode="auto">
                          <a:xfrm>
                            <a:off x="749302" y="72410"/>
                            <a:ext cx="1951304" cy="896628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5043F" w14:textId="77777777" w:rsidR="008778CC" w:rsidRPr="00E40FB6" w:rsidRDefault="008778CC" w:rsidP="008778CC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Pole tekstowe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343549"/>
                            <a:ext cx="845804" cy="3428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908BF" w14:textId="77777777" w:rsidR="008778CC" w:rsidRPr="00AC0456" w:rsidRDefault="008778CC" w:rsidP="00877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C04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Controlling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ole tekstowe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799706" y="325747"/>
                            <a:ext cx="934094" cy="40005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0E186" w14:textId="77777777" w:rsidR="008778CC" w:rsidRPr="00AC0456" w:rsidRDefault="008778CC" w:rsidP="008778C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04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Zarządzanie jakością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5" name="Pole tekstowe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04" y="325747"/>
                            <a:ext cx="968346" cy="40005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C08B9" w14:textId="77777777" w:rsidR="008778CC" w:rsidRPr="00AC0456" w:rsidRDefault="008778CC" w:rsidP="00877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0456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Controlling jakości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DE5F85" id="Kanwa 6" o:spid="_x0000_s1026" editas="canvas" style="width:357.3pt;height:77.2pt;mso-position-horizontal-relative:char;mso-position-vertical-relative:line" coordsize="45377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377;height:9804;visibility:visible;mso-wrap-style:square">
                  <v:fill o:detectmouseclick="t"/>
                  <v:path o:connecttype="none"/>
                </v:shape>
                <v:oval id="Elipsa 176" o:spid="_x0000_s1028" style="position:absolute;left:18853;top:724;width:19526;height:8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" fillcolor="white [3201]" strokecolor="black [3200]">
                  <v:stroke joinstyle="miter"/>
                </v:oval>
                <v:oval id="Elipsa 336" o:spid="_x0000_s1029" style="position:absolute;left:7493;top:724;width:19513;height:8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" fillcolor="white [3201]" strokecolor="black [3200]">
                  <v:fill opacity="0"/>
                  <v:stroke joinstyle="miter"/>
                  <v:textbox>
                    <w:txbxContent>
                      <w:p w14:paraId="68B5043F" w14:textId="77777777" w:rsidR="008778CC" w:rsidRPr="00E40FB6" w:rsidRDefault="008778CC" w:rsidP="008778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77" o:spid="_x0000_s1030" type="#_x0000_t202" style="position:absolute;left:9525;top:3435;width:845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67B908BF" w14:textId="77777777" w:rsidR="008778CC" w:rsidRPr="00AC0456" w:rsidRDefault="008778CC" w:rsidP="008778C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C045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Controlling</w:t>
                        </w:r>
                      </w:p>
                    </w:txbxContent>
                  </v:textbox>
                </v:shape>
                <v:shape id="Pole tekstowe 181" o:spid="_x0000_s1031" type="#_x0000_t202" style="position:absolute;left:27997;top:3257;width:934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" fillcolor="white [3201]" stroked="f" strokeweight=".5pt">
                  <v:textbox inset=".5mm,,.5mm">
                    <w:txbxContent>
                      <w:p w14:paraId="3580E186" w14:textId="77777777" w:rsidR="008778CC" w:rsidRPr="00AC0456" w:rsidRDefault="008778CC" w:rsidP="008778C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045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Zarządzanie jakością</w:t>
                        </w:r>
                      </w:p>
                    </w:txbxContent>
                  </v:textbox>
                </v:shape>
                <v:shape id="Pole tekstowe 182" o:spid="_x0000_s1032" type="#_x0000_t202" style="position:absolute;left:17983;top:3257;width:968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14:paraId="15BC08B9" w14:textId="77777777" w:rsidR="008778CC" w:rsidRPr="00AC0456" w:rsidRDefault="008778CC" w:rsidP="00877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C045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Controlling jakości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A76A8F" w14:textId="77777777" w:rsidR="008778CC" w:rsidRPr="009A1C70" w:rsidRDefault="008778CC" w:rsidP="0087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C70">
        <w:rPr>
          <w:rFonts w:ascii="Times New Roman" w:hAnsi="Times New Roman"/>
          <w:sz w:val="20"/>
          <w:szCs w:val="20"/>
        </w:rPr>
        <w:t xml:space="preserve">Rysunek 1. </w:t>
      </w:r>
      <w:r w:rsidRPr="009A1C70">
        <w:rPr>
          <w:rFonts w:ascii="Times New Roman" w:hAnsi="Times New Roman"/>
          <w:sz w:val="20"/>
          <w:szCs w:val="24"/>
        </w:rPr>
        <w:t>Controlling jakości jako wynik integracji koncepcji controllingu i zarządzania jakością</w:t>
      </w:r>
    </w:p>
    <w:p w14:paraId="56AFE97B" w14:textId="77777777" w:rsidR="008778CC" w:rsidRPr="007368C7" w:rsidRDefault="008778CC" w:rsidP="008778CC">
      <w:pPr>
        <w:spacing w:after="12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A1C70">
        <w:rPr>
          <w:rFonts w:ascii="Times New Roman" w:eastAsia="Times New Roman" w:hAnsi="Times New Roman"/>
          <w:bCs/>
          <w:sz w:val="20"/>
          <w:szCs w:val="20"/>
          <w:lang w:eastAsia="pl-PL"/>
        </w:rPr>
        <w:t>Źródło: opracowanie własne.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7368C7"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>(10 pkt</w:t>
      </w:r>
      <w:r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>, odstęp po: 6 pkt</w:t>
      </w:r>
      <w:r w:rsidRPr="007368C7"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>)</w:t>
      </w:r>
    </w:p>
    <w:p w14:paraId="359D055A" w14:textId="77777777" w:rsidR="008778CC" w:rsidRPr="007368C7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DB748B">
        <w:rPr>
          <w:color w:val="FF0000"/>
          <w:spacing w:val="0"/>
          <w:sz w:val="24"/>
          <w:szCs w:val="24"/>
        </w:rPr>
        <w:lastRenderedPageBreak/>
        <w:t>Rysunki i tabele powinny być edytowalne (wydawnictwo będzie robić korektę</w:t>
      </w:r>
      <w:r>
        <w:rPr>
          <w:color w:val="FF0000"/>
          <w:spacing w:val="0"/>
          <w:sz w:val="24"/>
          <w:szCs w:val="24"/>
        </w:rPr>
        <w:t xml:space="preserve"> w wordzie</w:t>
      </w:r>
      <w:r w:rsidRPr="00DB748B">
        <w:rPr>
          <w:color w:val="FF0000"/>
          <w:spacing w:val="0"/>
          <w:sz w:val="24"/>
          <w:szCs w:val="24"/>
        </w:rPr>
        <w:t xml:space="preserve">). </w:t>
      </w: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podstawowy. Tekst podstawowy. Tekst podstawowy. Tekst podstawowy.</w:t>
      </w:r>
      <w:r>
        <w:rPr>
          <w:spacing w:val="0"/>
          <w:sz w:val="24"/>
          <w:szCs w:val="24"/>
        </w:rPr>
        <w:t xml:space="preserve">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 xml:space="preserve">.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 xml:space="preserve">.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 xml:space="preserve">.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>. (</w:t>
      </w:r>
      <w:r w:rsidRPr="007368C7">
        <w:rPr>
          <w:color w:val="FF0000"/>
          <w:spacing w:val="0"/>
          <w:sz w:val="24"/>
          <w:szCs w:val="24"/>
        </w:rPr>
        <w:t>nie zostawiamy rysunku lub tabeli bez komentarza</w:t>
      </w:r>
      <w:r>
        <w:rPr>
          <w:spacing w:val="0"/>
          <w:sz w:val="24"/>
          <w:szCs w:val="24"/>
        </w:rPr>
        <w:t>)</w:t>
      </w:r>
    </w:p>
    <w:p w14:paraId="63E31639" w14:textId="77777777" w:rsidR="008778CC" w:rsidRPr="000E6F95" w:rsidRDefault="008778CC" w:rsidP="008778CC">
      <w:pPr>
        <w:pStyle w:val="Nagwek1UE"/>
        <w:spacing w:before="240" w:after="240"/>
        <w:ind w:left="340" w:hanging="340"/>
      </w:pPr>
      <w:r w:rsidRPr="000E6F95">
        <w:t xml:space="preserve">Nagłówek </w:t>
      </w:r>
      <w:r w:rsidRPr="000E6F95">
        <w:rPr>
          <w:b w:val="0"/>
          <w:color w:val="FF0000"/>
          <w:szCs w:val="26"/>
        </w:rPr>
        <w:t>(13 pkt, odstęp przed i po: 12 pkt, wysunięcie: 0,6 cm)</w:t>
      </w:r>
    </w:p>
    <w:p w14:paraId="19D88251" w14:textId="77777777" w:rsidR="008778C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podstawowy z wcięciem </w:t>
      </w:r>
      <w:r w:rsidRPr="00CE499C">
        <w:rPr>
          <w:color w:val="FF0000"/>
          <w:spacing w:val="0"/>
          <w:sz w:val="24"/>
          <w:szCs w:val="24"/>
        </w:rPr>
        <w:t>(pierwszy wiersz: 0,6 cm)</w:t>
      </w:r>
      <w:r w:rsidRPr="00CE499C">
        <w:rPr>
          <w:spacing w:val="0"/>
          <w:sz w:val="24"/>
          <w:szCs w:val="24"/>
        </w:rPr>
        <w:t>. Tekst podstawowy. Tekst podstawowy. Tekst podstawowy. Tekst podstawowy. Tekst podstawowy. Tekst podstawowy. Tekst podstawowy. Tekst podstawowy. Tekst podstawowy. Tekst podstawowy.</w:t>
      </w:r>
    </w:p>
    <w:p w14:paraId="220C2FB3" w14:textId="77777777" w:rsidR="0082741D" w:rsidRPr="00CE499C" w:rsidRDefault="0082741D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Tekst podstawowy. Tekst podstawowy. Tekst podstawowy. Tekst podstawowy. Tekst podstawowy. Tekst podstawowy. Tekst podstawowy. Tekst podstawowy.</w:t>
      </w:r>
    </w:p>
    <w:p w14:paraId="488EAA70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Zgodnie z treścią art. 1 ustawy z dnia 29 sierpnia 1997 r. o usługach turystycznych</w:t>
      </w:r>
      <w:r w:rsidRPr="00CE499C">
        <w:rPr>
          <w:rStyle w:val="Odwoanieprzypisudolnego"/>
          <w:spacing w:val="0"/>
          <w:sz w:val="24"/>
          <w:szCs w:val="24"/>
        </w:rPr>
        <w:footnoteReference w:id="10"/>
      </w:r>
      <w:r w:rsidRPr="00CE499C">
        <w:rPr>
          <w:spacing w:val="0"/>
          <w:sz w:val="24"/>
          <w:szCs w:val="24"/>
        </w:rPr>
        <w:t>, warunki świadczenia przez przedsię</w:t>
      </w:r>
      <w:r>
        <w:rPr>
          <w:spacing w:val="0"/>
          <w:sz w:val="24"/>
          <w:szCs w:val="24"/>
        </w:rPr>
        <w:t xml:space="preserve">biorców usług turystycznych są zawierane na terytorium </w:t>
      </w:r>
      <w:r w:rsidRPr="00CE499C">
        <w:rPr>
          <w:spacing w:val="0"/>
          <w:sz w:val="24"/>
          <w:szCs w:val="24"/>
        </w:rPr>
        <w:t>RP.</w:t>
      </w:r>
    </w:p>
    <w:p w14:paraId="7B87CB72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podstawowy. Tekst podstawowy. Tekst podstawowy. Tekst podstawowy.</w:t>
      </w:r>
    </w:p>
    <w:p w14:paraId="2394D0F2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Wyliczenia:</w:t>
      </w:r>
    </w:p>
    <w:p w14:paraId="1F20A98F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od małej litery z przecinkiem, </w:t>
      </w:r>
      <w:r w:rsidRPr="00CE499C">
        <w:rPr>
          <w:color w:val="FF0000"/>
          <w:spacing w:val="0"/>
          <w:sz w:val="24"/>
          <w:szCs w:val="24"/>
        </w:rPr>
        <w:t>(z lewej 0,6 cm, wysunięcie 0,6 cm),</w:t>
      </w:r>
    </w:p>
    <w:p w14:paraId="43159E07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tekst od małej litery z przecinkiem,</w:t>
      </w:r>
    </w:p>
    <w:p w14:paraId="2F5C4C88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od małej litery z kropką. </w:t>
      </w:r>
      <w:r w:rsidRPr="00CE499C">
        <w:rPr>
          <w:color w:val="FF0000"/>
          <w:spacing w:val="0"/>
          <w:sz w:val="24"/>
          <w:szCs w:val="24"/>
        </w:rPr>
        <w:t>(po ostatnim wyliczeniu powinien być „odstęp po” 6 pkt)</w:t>
      </w:r>
    </w:p>
    <w:p w14:paraId="02F0DD05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Wyliczenia:</w:t>
      </w:r>
    </w:p>
    <w:p w14:paraId="6D5BB399" w14:textId="77777777" w:rsidR="008778CC" w:rsidRPr="00CE499C" w:rsidRDefault="008778CC" w:rsidP="008778CC">
      <w:pPr>
        <w:pStyle w:val="WyliczenienumerowaneUE"/>
        <w:numPr>
          <w:ilvl w:val="0"/>
          <w:numId w:val="4"/>
        </w:numPr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Przynajmniej dwa pełne zdania z kropką. </w:t>
      </w:r>
      <w:r w:rsidRPr="00CE499C">
        <w:rPr>
          <w:color w:val="FF0000"/>
          <w:spacing w:val="0"/>
          <w:sz w:val="24"/>
          <w:szCs w:val="24"/>
        </w:rPr>
        <w:t>(z lewej 0,6 cm, wysunięcie 0,6 cm),</w:t>
      </w:r>
    </w:p>
    <w:p w14:paraId="7205E9EB" w14:textId="77777777" w:rsidR="008778CC" w:rsidRPr="00CE499C" w:rsidRDefault="008778CC" w:rsidP="008778CC">
      <w:pPr>
        <w:pStyle w:val="WyliczenienumerowaneUE"/>
        <w:numPr>
          <w:ilvl w:val="0"/>
          <w:numId w:val="4"/>
        </w:numPr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Przynajmniej dwa pełne zdania z kropką.</w:t>
      </w:r>
    </w:p>
    <w:p w14:paraId="67EBDE85" w14:textId="77777777" w:rsidR="008778CC" w:rsidRPr="00CE499C" w:rsidRDefault="008778CC" w:rsidP="008778CC">
      <w:pPr>
        <w:pStyle w:val="WyliczenienumerowaneUE"/>
        <w:numPr>
          <w:ilvl w:val="0"/>
          <w:numId w:val="4"/>
        </w:numPr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Przynajmniej dwa pełne zdania z kropką. </w:t>
      </w:r>
      <w:r w:rsidRPr="008034E6">
        <w:rPr>
          <w:spacing w:val="0"/>
          <w:sz w:val="24"/>
          <w:szCs w:val="24"/>
        </w:rPr>
        <w:t>(po ostatnim wyliczeniu powinien być „odstęp po” 6 pkt)</w:t>
      </w:r>
    </w:p>
    <w:p w14:paraId="5EC481C9" w14:textId="77777777" w:rsidR="008778C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podstawowy. Tekst podsta</w:t>
      </w:r>
      <w:r>
        <w:rPr>
          <w:spacing w:val="0"/>
          <w:sz w:val="24"/>
          <w:szCs w:val="24"/>
        </w:rPr>
        <w:t xml:space="preserve">wowy. Tekst podstawowy. </w:t>
      </w:r>
    </w:p>
    <w:p w14:paraId="33B3E452" w14:textId="77777777" w:rsidR="008778CC" w:rsidRDefault="008778CC" w:rsidP="008778CC">
      <w:pPr>
        <w:pStyle w:val="TekstpodstwcityUE"/>
        <w:spacing w:after="0" w:line="360" w:lineRule="auto"/>
        <w:rPr>
          <w:color w:val="FF0000"/>
          <w:sz w:val="24"/>
          <w:szCs w:val="24"/>
        </w:rPr>
      </w:pPr>
      <w:r w:rsidRPr="00AC0456">
        <w:rPr>
          <w:spacing w:val="0"/>
          <w:sz w:val="24"/>
          <w:szCs w:val="24"/>
        </w:rPr>
        <w:t xml:space="preserve">Instrumenty wspomagające znormalizowany system zarządzania jakością w przedsiębiorstwach z podziałem na obligatoryjne (wyspecyfikowane w normie PN-EN ISO 9001:2009) i </w:t>
      </w:r>
      <w:r w:rsidRPr="00AC0456">
        <w:rPr>
          <w:spacing w:val="0"/>
          <w:sz w:val="24"/>
          <w:szCs w:val="24"/>
        </w:rPr>
        <w:lastRenderedPageBreak/>
        <w:t>fakultatywne (propozycja) przedstawiono w tabeli 1.</w:t>
      </w:r>
      <w:r>
        <w:rPr>
          <w:spacing w:val="0"/>
          <w:sz w:val="24"/>
          <w:szCs w:val="24"/>
        </w:rPr>
        <w:t xml:space="preserve"> </w:t>
      </w:r>
      <w:r w:rsidRPr="007368C7">
        <w:rPr>
          <w:color w:val="FF0000"/>
          <w:sz w:val="24"/>
          <w:szCs w:val="24"/>
        </w:rPr>
        <w:t>(używamy</w:t>
      </w:r>
      <w:r>
        <w:rPr>
          <w:color w:val="FF0000"/>
          <w:sz w:val="24"/>
          <w:szCs w:val="24"/>
        </w:rPr>
        <w:t xml:space="preserve"> słów</w:t>
      </w:r>
      <w:r w:rsidRPr="007368C7">
        <w:rPr>
          <w:color w:val="FF0000"/>
          <w:sz w:val="24"/>
          <w:szCs w:val="24"/>
        </w:rPr>
        <w:t>: przedstawiono, zaprezentowano)</w:t>
      </w:r>
      <w:r>
        <w:rPr>
          <w:color w:val="FF0000"/>
          <w:sz w:val="24"/>
          <w:szCs w:val="24"/>
        </w:rPr>
        <w:t xml:space="preserve"> Tekst na rysunku i w tabeli: 10 pkt.</w:t>
      </w:r>
    </w:p>
    <w:p w14:paraId="174AF1A3" w14:textId="77777777" w:rsidR="008778CC" w:rsidRDefault="008778CC" w:rsidP="008778CC">
      <w:pPr>
        <w:pStyle w:val="TekstpodstwcityUE"/>
        <w:spacing w:after="0" w:line="240" w:lineRule="auto"/>
        <w:rPr>
          <w:spacing w:val="0"/>
          <w:sz w:val="24"/>
          <w:szCs w:val="24"/>
        </w:rPr>
      </w:pPr>
      <w:r>
        <w:rPr>
          <w:color w:val="FF0000"/>
          <w:sz w:val="24"/>
          <w:szCs w:val="24"/>
        </w:rPr>
        <w:t>Enter 12</w:t>
      </w:r>
    </w:p>
    <w:p w14:paraId="3124B782" w14:textId="77777777" w:rsidR="008778CC" w:rsidRPr="00AC0456" w:rsidRDefault="008778CC" w:rsidP="008778CC">
      <w:pPr>
        <w:spacing w:after="0"/>
        <w:ind w:left="851" w:hanging="8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A1C70">
        <w:rPr>
          <w:rFonts w:ascii="Times New Roman" w:eastAsia="Times New Roman" w:hAnsi="Times New Roman"/>
          <w:sz w:val="20"/>
          <w:szCs w:val="20"/>
          <w:lang w:eastAsia="pl-PL"/>
        </w:rPr>
        <w:t xml:space="preserve">Tabela 1. </w:t>
      </w:r>
      <w:r w:rsidRPr="009A1C70">
        <w:rPr>
          <w:rFonts w:ascii="Times New Roman" w:eastAsia="Times New Roman" w:hAnsi="Times New Roman"/>
          <w:bCs/>
          <w:sz w:val="20"/>
          <w:szCs w:val="20"/>
          <w:lang w:eastAsia="pl-PL"/>
        </w:rPr>
        <w:t>Instrumenty wspomagające certyfikowany system zarządzania jakością w przedsiębiorstwie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7"/>
        <w:gridCol w:w="4506"/>
      </w:tblGrid>
      <w:tr w:rsidR="008778CC" w:rsidRPr="009A1C70" w14:paraId="79F3C985" w14:textId="77777777" w:rsidTr="00755FB5">
        <w:tc>
          <w:tcPr>
            <w:tcW w:w="5000" w:type="pct"/>
            <w:gridSpan w:val="2"/>
            <w:shd w:val="clear" w:color="auto" w:fill="auto"/>
            <w:vAlign w:val="center"/>
          </w:tcPr>
          <w:p w14:paraId="68A0C007" w14:textId="77777777" w:rsidR="008778CC" w:rsidRPr="009A1C70" w:rsidRDefault="008778CC" w:rsidP="0075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70">
              <w:rPr>
                <w:rFonts w:ascii="Times New Roman" w:hAnsi="Times New Roman"/>
                <w:sz w:val="20"/>
                <w:szCs w:val="20"/>
              </w:rPr>
              <w:t>Instrumenty wspomagające certyfikowany system zarządzania jakością</w:t>
            </w:r>
          </w:p>
        </w:tc>
      </w:tr>
      <w:tr w:rsidR="008778CC" w:rsidRPr="009A1C70" w14:paraId="5783DA7B" w14:textId="77777777" w:rsidTr="00755FB5">
        <w:tc>
          <w:tcPr>
            <w:tcW w:w="2475" w:type="pct"/>
            <w:shd w:val="clear" w:color="auto" w:fill="auto"/>
            <w:vAlign w:val="center"/>
          </w:tcPr>
          <w:p w14:paraId="1886F29F" w14:textId="77777777" w:rsidR="008778CC" w:rsidRPr="009A1C70" w:rsidRDefault="008778CC" w:rsidP="0075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70">
              <w:rPr>
                <w:rFonts w:ascii="Times New Roman" w:hAnsi="Times New Roman"/>
                <w:sz w:val="20"/>
                <w:szCs w:val="20"/>
              </w:rPr>
              <w:t>Obligatoryjne (według ISO 9001)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0C16889E" w14:textId="77777777" w:rsidR="008778CC" w:rsidRPr="009A1C70" w:rsidRDefault="008778CC" w:rsidP="0075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70">
              <w:rPr>
                <w:rFonts w:ascii="Times New Roman" w:hAnsi="Times New Roman"/>
                <w:sz w:val="20"/>
                <w:szCs w:val="20"/>
              </w:rPr>
              <w:t>Fakultatywne (propozycja)</w:t>
            </w:r>
          </w:p>
        </w:tc>
      </w:tr>
      <w:tr w:rsidR="008778CC" w:rsidRPr="009A1C70" w14:paraId="0C34D192" w14:textId="77777777" w:rsidTr="00755FB5">
        <w:trPr>
          <w:trHeight w:val="283"/>
        </w:trPr>
        <w:tc>
          <w:tcPr>
            <w:tcW w:w="2475" w:type="pct"/>
            <w:shd w:val="clear" w:color="auto" w:fill="auto"/>
          </w:tcPr>
          <w:p w14:paraId="78618CA7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audit wewnętrzny systemu zarządzania jakością</w:t>
            </w:r>
          </w:p>
          <w:p w14:paraId="515DD90E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monitorowanie percepcji klientów finalnych</w:t>
            </w:r>
          </w:p>
          <w:p w14:paraId="185CC7A1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pomiar stopnia realizacji celów dotyczących jakości</w:t>
            </w:r>
          </w:p>
          <w:p w14:paraId="3A63214A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monitorowanie i pomiary procesów</w:t>
            </w:r>
          </w:p>
          <w:p w14:paraId="0800D766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monitorowanie i pomiary wyrobów</w:t>
            </w:r>
          </w:p>
          <w:p w14:paraId="23540A6C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przeglądy zarządzania</w:t>
            </w:r>
          </w:p>
          <w:p w14:paraId="6A2084B5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działania zapobiegawcze i korygujące</w:t>
            </w:r>
          </w:p>
          <w:p w14:paraId="7C900BC9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analiza danych</w:t>
            </w:r>
          </w:p>
        </w:tc>
        <w:tc>
          <w:tcPr>
            <w:tcW w:w="2525" w:type="pct"/>
            <w:shd w:val="clear" w:color="auto" w:fill="auto"/>
          </w:tcPr>
          <w:p w14:paraId="3D211DC6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audit zewnętrzny (drugiej i trzeciej strony)</w:t>
            </w:r>
          </w:p>
          <w:p w14:paraId="3A80033B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pomiar i ocena satysfakcji stron zainteresowanych, innych niż klienci finalni</w:t>
            </w:r>
          </w:p>
          <w:p w14:paraId="5C08C127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samoocena organizacji zgodnie z zaleceniami normy PN-EN ISO 9004:2010</w:t>
            </w:r>
          </w:p>
          <w:p w14:paraId="56E6E363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samoocena przedsiębiorstwa według modeli nagród jakościowych (np. Europejskiej Nagrody Jakości, Polskiej Nagrody Jakości)</w:t>
            </w:r>
          </w:p>
          <w:p w14:paraId="72AE2E38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benchmarking</w:t>
            </w:r>
          </w:p>
          <w:p w14:paraId="1F3011B5" w14:textId="77777777" w:rsidR="008778CC" w:rsidRPr="009A1C70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9A1C70">
              <w:rPr>
                <w:spacing w:val="0"/>
                <w:sz w:val="20"/>
                <w:szCs w:val="20"/>
              </w:rPr>
              <w:t>ocena kosztów jakości</w:t>
            </w:r>
          </w:p>
          <w:p w14:paraId="12240DDF" w14:textId="77777777" w:rsidR="008778CC" w:rsidRPr="00AC0456" w:rsidRDefault="008778CC" w:rsidP="008778CC">
            <w:pPr>
              <w:pStyle w:val="WyliczenienumerowaneUE"/>
              <w:numPr>
                <w:ilvl w:val="0"/>
                <w:numId w:val="9"/>
              </w:numPr>
              <w:spacing w:after="0" w:line="240" w:lineRule="auto"/>
              <w:ind w:left="341" w:hanging="284"/>
              <w:jc w:val="left"/>
              <w:rPr>
                <w:spacing w:val="0"/>
                <w:sz w:val="20"/>
                <w:szCs w:val="20"/>
              </w:rPr>
            </w:pPr>
            <w:r w:rsidRPr="00AC0456">
              <w:rPr>
                <w:spacing w:val="0"/>
                <w:sz w:val="20"/>
                <w:szCs w:val="20"/>
              </w:rPr>
              <w:t>controlling jakości</w:t>
            </w:r>
          </w:p>
        </w:tc>
      </w:tr>
    </w:tbl>
    <w:p w14:paraId="6158924C" w14:textId="77777777" w:rsidR="008778CC" w:rsidRPr="009A1C70" w:rsidRDefault="008778CC" w:rsidP="008778CC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A1C7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Źródło: opracowanie na podstawie: PN-EN ISO 9001:2009, </w:t>
      </w:r>
      <w:r w:rsidRPr="009A1C70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Systemy zarządzania jakością. Wymagania</w:t>
      </w:r>
      <w:r w:rsidRPr="009A1C7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Polski Komitet Normalizacyjny, Warszawa; </w:t>
      </w:r>
      <w:r w:rsidRPr="009A1C70">
        <w:rPr>
          <w:rFonts w:ascii="Times New Roman" w:hAnsi="Times New Roman"/>
          <w:sz w:val="20"/>
          <w:szCs w:val="20"/>
        </w:rPr>
        <w:t xml:space="preserve">PN-EN ISO 9004:2010, </w:t>
      </w:r>
      <w:r w:rsidRPr="009A1C70">
        <w:rPr>
          <w:rFonts w:ascii="Times New Roman" w:hAnsi="Times New Roman"/>
          <w:i/>
          <w:sz w:val="20"/>
          <w:szCs w:val="20"/>
        </w:rPr>
        <w:t>Zarządzanie ukierunkowane na trwały sukces organizacji. Podejście wykorzystujące zarządzanie jakością</w:t>
      </w:r>
      <w:r w:rsidRPr="009A1C70">
        <w:rPr>
          <w:rFonts w:ascii="Times New Roman" w:hAnsi="Times New Roman"/>
          <w:sz w:val="20"/>
          <w:szCs w:val="20"/>
        </w:rPr>
        <w:t>, Polski Komitet Normalizacyjny, Warszawa.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68C7"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>(10 pkt</w:t>
      </w:r>
      <w:r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>, odstęp po: 6 pkt</w:t>
      </w:r>
      <w:r w:rsidRPr="007368C7"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>)</w:t>
      </w:r>
    </w:p>
    <w:p w14:paraId="1DF159A9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podstawowy. Tekst podstawowy. Tekst podstawowy. Tekst podstawowy.</w:t>
      </w:r>
      <w:r>
        <w:rPr>
          <w:spacing w:val="0"/>
          <w:sz w:val="24"/>
          <w:szCs w:val="24"/>
        </w:rPr>
        <w:t xml:space="preserve">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 xml:space="preserve">.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 xml:space="preserve">.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 xml:space="preserve">. </w:t>
      </w:r>
      <w:r w:rsidRPr="00CE499C">
        <w:rPr>
          <w:spacing w:val="0"/>
          <w:sz w:val="24"/>
          <w:szCs w:val="24"/>
        </w:rPr>
        <w:t>Tekst podstawowy</w:t>
      </w:r>
      <w:r>
        <w:rPr>
          <w:spacing w:val="0"/>
          <w:sz w:val="24"/>
          <w:szCs w:val="24"/>
        </w:rPr>
        <w:t>. (</w:t>
      </w:r>
      <w:r w:rsidRPr="007368C7">
        <w:rPr>
          <w:color w:val="FF0000"/>
          <w:spacing w:val="0"/>
          <w:sz w:val="24"/>
          <w:szCs w:val="24"/>
        </w:rPr>
        <w:t>nie zostawiamy rysunku lub tabeli bez komentarza</w:t>
      </w:r>
      <w:r>
        <w:rPr>
          <w:spacing w:val="0"/>
          <w:sz w:val="24"/>
          <w:szCs w:val="24"/>
        </w:rPr>
        <w:t>)</w:t>
      </w:r>
    </w:p>
    <w:p w14:paraId="4F095906" w14:textId="77777777" w:rsidR="008778CC" w:rsidRPr="000E6F95" w:rsidRDefault="008778CC" w:rsidP="008778CC">
      <w:pPr>
        <w:pStyle w:val="Nagwek1UE"/>
        <w:spacing w:before="240" w:after="240"/>
        <w:ind w:left="340" w:hanging="340"/>
      </w:pPr>
      <w:r w:rsidRPr="000E6F95">
        <w:t xml:space="preserve">Nagłówek </w:t>
      </w:r>
      <w:r w:rsidRPr="000E6F95">
        <w:rPr>
          <w:b w:val="0"/>
          <w:color w:val="FF0000"/>
          <w:szCs w:val="26"/>
        </w:rPr>
        <w:t>(13 pkt, odstęp przed i po: 12 pkt, wysunięcie: 0,6 cm)</w:t>
      </w:r>
    </w:p>
    <w:p w14:paraId="34A91099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podstawowy z wcięciem </w:t>
      </w:r>
      <w:r w:rsidRPr="00CE499C">
        <w:rPr>
          <w:color w:val="FF0000"/>
          <w:spacing w:val="0"/>
          <w:sz w:val="24"/>
          <w:szCs w:val="24"/>
        </w:rPr>
        <w:t>(pierwszy wiersz: 0,6 cm)</w:t>
      </w:r>
      <w:r w:rsidRPr="00CE499C">
        <w:rPr>
          <w:spacing w:val="0"/>
          <w:sz w:val="24"/>
          <w:szCs w:val="24"/>
        </w:rPr>
        <w:t>. Tekst podstawowy. Tekst podstawowy. Tekst podstawowy. Tekst podstawowy. Teks</w:t>
      </w:r>
      <w:r>
        <w:rPr>
          <w:spacing w:val="0"/>
          <w:sz w:val="24"/>
          <w:szCs w:val="24"/>
        </w:rPr>
        <w:t xml:space="preserve">t podstawowy. Tekst podstawowy. </w:t>
      </w:r>
      <w:r w:rsidRPr="00CE499C">
        <w:rPr>
          <w:spacing w:val="0"/>
          <w:sz w:val="24"/>
          <w:szCs w:val="24"/>
        </w:rPr>
        <w:t xml:space="preserve">Tekst podstawowy. Tekst podstawowy. </w:t>
      </w:r>
      <w:r w:rsidR="0082741D" w:rsidRPr="00CE499C">
        <w:rPr>
          <w:spacing w:val="0"/>
          <w:sz w:val="24"/>
          <w:szCs w:val="24"/>
        </w:rPr>
        <w:t>Tekst podstawowy. Tekst podstawowy. Teks</w:t>
      </w:r>
      <w:r w:rsidR="0082741D">
        <w:rPr>
          <w:spacing w:val="0"/>
          <w:sz w:val="24"/>
          <w:szCs w:val="24"/>
        </w:rPr>
        <w:t xml:space="preserve">t podstawowy. </w:t>
      </w:r>
      <w:r w:rsidRPr="00CE499C">
        <w:rPr>
          <w:spacing w:val="0"/>
          <w:sz w:val="24"/>
          <w:szCs w:val="24"/>
        </w:rPr>
        <w:t>Tekst podstawowy. Tekst podstawowy</w:t>
      </w:r>
      <w:r w:rsidRPr="00CE499C">
        <w:rPr>
          <w:rStyle w:val="Odwoanieprzypisudolnego"/>
          <w:spacing w:val="0"/>
          <w:sz w:val="24"/>
          <w:szCs w:val="24"/>
        </w:rPr>
        <w:footnoteReference w:id="11"/>
      </w:r>
      <w:r w:rsidRPr="00CE499C">
        <w:rPr>
          <w:spacing w:val="0"/>
          <w:sz w:val="24"/>
          <w:szCs w:val="24"/>
        </w:rPr>
        <w:t>.</w:t>
      </w:r>
    </w:p>
    <w:p w14:paraId="609B5740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podstawowy. Tekst podstawowy. Tekst podstawowy. Tekst podstawowy.</w:t>
      </w:r>
    </w:p>
    <w:p w14:paraId="426F10BC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Wyliczenia:</w:t>
      </w:r>
    </w:p>
    <w:p w14:paraId="39E1D803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od małej litery z przecinkiem, </w:t>
      </w:r>
      <w:r w:rsidRPr="00CE499C">
        <w:rPr>
          <w:color w:val="FF0000"/>
          <w:spacing w:val="0"/>
          <w:sz w:val="24"/>
          <w:szCs w:val="24"/>
        </w:rPr>
        <w:t>(z lewej 0,6 cm, wysunięcie 0,6 cm),</w:t>
      </w:r>
    </w:p>
    <w:p w14:paraId="2828AB28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tekst od małej litery z przecinkiem,</w:t>
      </w:r>
    </w:p>
    <w:p w14:paraId="3B3ADC9F" w14:textId="77777777" w:rsidR="008778CC" w:rsidRPr="00CE499C" w:rsidRDefault="008778CC" w:rsidP="008778CC">
      <w:pPr>
        <w:pStyle w:val="WyliczeniepunktowaneUE"/>
        <w:spacing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 xml:space="preserve">tekst od małej litery z kropką. </w:t>
      </w:r>
      <w:r w:rsidRPr="00CE499C">
        <w:rPr>
          <w:color w:val="FF0000"/>
          <w:spacing w:val="0"/>
          <w:sz w:val="24"/>
          <w:szCs w:val="24"/>
        </w:rPr>
        <w:t>(po ostatnim wyliczeniu powinien być „odstęp po” 6 pkt)</w:t>
      </w:r>
    </w:p>
    <w:p w14:paraId="5C2E975A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lastRenderedPageBreak/>
        <w:t>Wyliczenia:</w:t>
      </w:r>
    </w:p>
    <w:p w14:paraId="02713E80" w14:textId="77777777" w:rsidR="008778CC" w:rsidRPr="00CE499C" w:rsidRDefault="008778CC" w:rsidP="008778CC">
      <w:pPr>
        <w:pStyle w:val="WyliczenienumerowaneUE"/>
        <w:numPr>
          <w:ilvl w:val="0"/>
          <w:numId w:val="5"/>
        </w:numPr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Przyna</w:t>
      </w:r>
      <w:r>
        <w:rPr>
          <w:spacing w:val="0"/>
          <w:sz w:val="24"/>
          <w:szCs w:val="24"/>
        </w:rPr>
        <w:t>jmniej dwa pełne zdania z kropkami</w:t>
      </w:r>
      <w:r w:rsidRPr="00CE499C">
        <w:rPr>
          <w:spacing w:val="0"/>
          <w:sz w:val="24"/>
          <w:szCs w:val="24"/>
        </w:rPr>
        <w:t xml:space="preserve">. </w:t>
      </w:r>
      <w:r w:rsidRPr="00CE499C">
        <w:rPr>
          <w:color w:val="FF0000"/>
          <w:spacing w:val="0"/>
          <w:sz w:val="24"/>
          <w:szCs w:val="24"/>
        </w:rPr>
        <w:t>(z lewej 0,6 cm, wysunięcie 0,6 cm),</w:t>
      </w:r>
    </w:p>
    <w:p w14:paraId="4D777011" w14:textId="77777777" w:rsidR="008778CC" w:rsidRPr="00CE499C" w:rsidRDefault="008778CC" w:rsidP="008778CC">
      <w:pPr>
        <w:pStyle w:val="WyliczenienumerowaneUE"/>
        <w:numPr>
          <w:ilvl w:val="0"/>
          <w:numId w:val="5"/>
        </w:numPr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Przynajmniej dwa pełne zdania</w:t>
      </w:r>
      <w:r>
        <w:rPr>
          <w:spacing w:val="0"/>
          <w:sz w:val="24"/>
          <w:szCs w:val="24"/>
        </w:rPr>
        <w:t xml:space="preserve"> z kropkami</w:t>
      </w:r>
      <w:r w:rsidRPr="00CE499C">
        <w:rPr>
          <w:spacing w:val="0"/>
          <w:sz w:val="24"/>
          <w:szCs w:val="24"/>
        </w:rPr>
        <w:t>.</w:t>
      </w:r>
    </w:p>
    <w:p w14:paraId="7A132586" w14:textId="77777777" w:rsidR="008778CC" w:rsidRPr="00CE499C" w:rsidRDefault="008778CC" w:rsidP="008778CC">
      <w:pPr>
        <w:pStyle w:val="WyliczenienumerowaneUE"/>
        <w:numPr>
          <w:ilvl w:val="0"/>
          <w:numId w:val="5"/>
        </w:numPr>
        <w:spacing w:line="360" w:lineRule="auto"/>
        <w:ind w:left="680" w:hanging="340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Przyna</w:t>
      </w:r>
      <w:r>
        <w:rPr>
          <w:spacing w:val="0"/>
          <w:sz w:val="24"/>
          <w:szCs w:val="24"/>
        </w:rPr>
        <w:t>jmniej dwa pełne zdania z kropkami</w:t>
      </w:r>
      <w:r w:rsidRPr="00CE499C">
        <w:rPr>
          <w:spacing w:val="0"/>
          <w:sz w:val="24"/>
          <w:szCs w:val="24"/>
        </w:rPr>
        <w:t xml:space="preserve">. </w:t>
      </w:r>
      <w:r w:rsidRPr="00CE499C">
        <w:rPr>
          <w:color w:val="FF0000"/>
          <w:spacing w:val="0"/>
          <w:sz w:val="24"/>
          <w:szCs w:val="24"/>
        </w:rPr>
        <w:t>(po ostatnim wyliczeniu powinien być „odstęp po” 6 pkt)</w:t>
      </w:r>
    </w:p>
    <w:p w14:paraId="4B93855B" w14:textId="77777777" w:rsidR="008778CC" w:rsidRPr="00CE499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CE499C">
        <w:rPr>
          <w:spacing w:val="0"/>
          <w:sz w:val="24"/>
          <w:szCs w:val="24"/>
        </w:rPr>
        <w:t>Kolejny akapit to tekst podstawowy z wcięciem. Tekst podstawowy. Tekst podstawowy. Tekst podstawowy. Tekst podstawowy. Tekst podstawowy. Tekst podstawowy. Tekst podstawowy.</w:t>
      </w:r>
    </w:p>
    <w:p w14:paraId="756FE1AD" w14:textId="77777777" w:rsidR="008778CC" w:rsidRPr="000E6F95" w:rsidRDefault="008778CC" w:rsidP="008778CC">
      <w:pPr>
        <w:pStyle w:val="Nagwek1UE"/>
        <w:spacing w:before="240" w:after="240"/>
        <w:ind w:left="340" w:hanging="340"/>
      </w:pPr>
      <w:r>
        <w:t>Podsumowanie</w:t>
      </w:r>
      <w:r w:rsidRPr="000E6F95">
        <w:t xml:space="preserve"> </w:t>
      </w:r>
      <w:r w:rsidRPr="000E6F95">
        <w:rPr>
          <w:b w:val="0"/>
          <w:color w:val="FF0000"/>
          <w:szCs w:val="26"/>
        </w:rPr>
        <w:t>(13 pkt, odstęp przed i po: 12 pkt, wysunięcie: 0,6 cm)</w:t>
      </w:r>
    </w:p>
    <w:p w14:paraId="6031A015" w14:textId="77777777" w:rsidR="001600E4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0E6F95">
        <w:rPr>
          <w:spacing w:val="0"/>
          <w:sz w:val="24"/>
          <w:szCs w:val="24"/>
        </w:rPr>
        <w:t xml:space="preserve">Tekst podstawowy z wcięciem </w:t>
      </w:r>
      <w:r w:rsidRPr="000E6F95">
        <w:rPr>
          <w:color w:val="FF0000"/>
          <w:spacing w:val="0"/>
          <w:sz w:val="24"/>
          <w:szCs w:val="24"/>
        </w:rPr>
        <w:t>(pierwszy wiersz: 0,6 cm)</w:t>
      </w:r>
      <w:r w:rsidRPr="000E6F95">
        <w:rPr>
          <w:spacing w:val="0"/>
          <w:sz w:val="24"/>
          <w:szCs w:val="24"/>
        </w:rPr>
        <w:t>. Tekst podstawowy. Tekst podstawowy. Tekst podstawowy. Tekst podstawowy. Teks</w:t>
      </w:r>
      <w:r w:rsidR="001600E4">
        <w:rPr>
          <w:spacing w:val="0"/>
          <w:sz w:val="24"/>
          <w:szCs w:val="24"/>
        </w:rPr>
        <w:t>t podstawowy. Tekst podstawowy.</w:t>
      </w:r>
    </w:p>
    <w:p w14:paraId="6AD737BE" w14:textId="77777777" w:rsidR="008778CC" w:rsidRDefault="008778CC" w:rsidP="008778CC">
      <w:pPr>
        <w:pStyle w:val="TekstpodstwcityUE"/>
        <w:spacing w:after="0" w:line="360" w:lineRule="auto"/>
        <w:rPr>
          <w:spacing w:val="0"/>
          <w:sz w:val="24"/>
          <w:szCs w:val="24"/>
        </w:rPr>
      </w:pPr>
      <w:r w:rsidRPr="000E6F95">
        <w:rPr>
          <w:spacing w:val="0"/>
          <w:sz w:val="24"/>
          <w:szCs w:val="24"/>
        </w:rPr>
        <w:t xml:space="preserve">Kolejny akapit to tekst podstawowy z wcięciem. Tekst podstawowy. Tekst podstawowy. Tekst podstawowy. Tekst podstawowy. Tekst podstawowy. Tekst podstawowy. </w:t>
      </w:r>
    </w:p>
    <w:p w14:paraId="5D82665D" w14:textId="77777777" w:rsidR="008778CC" w:rsidRDefault="008778CC" w:rsidP="008778CC">
      <w:pPr>
        <w:pStyle w:val="Nagwek1UE"/>
        <w:numPr>
          <w:ilvl w:val="0"/>
          <w:numId w:val="0"/>
        </w:numPr>
        <w:spacing w:before="240" w:after="240"/>
        <w:rPr>
          <w:b w:val="0"/>
          <w:color w:val="FF0000"/>
          <w:szCs w:val="26"/>
        </w:rPr>
      </w:pPr>
      <w:r>
        <w:t>Literatura</w:t>
      </w:r>
      <w:r w:rsidRPr="000E6F95">
        <w:t xml:space="preserve"> </w:t>
      </w:r>
      <w:r w:rsidRPr="0055207E">
        <w:rPr>
          <w:b w:val="0"/>
          <w:color w:val="FF0000"/>
          <w:sz w:val="16"/>
          <w:szCs w:val="16"/>
        </w:rPr>
        <w:t>(</w:t>
      </w:r>
      <w:r w:rsidRPr="0055207E">
        <w:rPr>
          <w:b w:val="0"/>
          <w:color w:val="FF0000"/>
          <w:szCs w:val="26"/>
        </w:rPr>
        <w:t>13 pkt</w:t>
      </w:r>
      <w:r w:rsidRPr="0055207E">
        <w:rPr>
          <w:b w:val="0"/>
          <w:color w:val="FF0000"/>
          <w:sz w:val="16"/>
          <w:szCs w:val="16"/>
        </w:rPr>
        <w:t xml:space="preserve">, odstęp przed i po: 12 pkt, wysunięcie: 0 cm, alfabetycznie; najpierw </w:t>
      </w:r>
      <w:r>
        <w:rPr>
          <w:b w:val="0"/>
          <w:color w:val="FF0000"/>
          <w:sz w:val="16"/>
          <w:szCs w:val="16"/>
        </w:rPr>
        <w:t xml:space="preserve">nazwisko, </w:t>
      </w:r>
      <w:r w:rsidRPr="0055207E">
        <w:rPr>
          <w:b w:val="0"/>
          <w:color w:val="FF0000"/>
          <w:sz w:val="16"/>
          <w:szCs w:val="16"/>
        </w:rPr>
        <w:t xml:space="preserve"> wyjustowane)</w:t>
      </w:r>
    </w:p>
    <w:p w14:paraId="6E9DDED1" w14:textId="77777777" w:rsidR="008778CC" w:rsidRPr="00CA1FD2" w:rsidRDefault="008778CC" w:rsidP="008778CC">
      <w:pPr>
        <w:pStyle w:val="WyliczenienumerowaneUE"/>
        <w:numPr>
          <w:ilvl w:val="0"/>
          <w:numId w:val="6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sz w:val="24"/>
          <w:szCs w:val="24"/>
        </w:rPr>
        <w:t xml:space="preserve">Łunarski J., </w:t>
      </w:r>
      <w:r w:rsidRPr="00CA1FD2">
        <w:rPr>
          <w:i/>
          <w:sz w:val="24"/>
          <w:szCs w:val="24"/>
        </w:rPr>
        <w:t>Zarzadzanie jakością. Standardy i zasady</w:t>
      </w:r>
      <w:r w:rsidRPr="00CA1FD2">
        <w:rPr>
          <w:sz w:val="24"/>
          <w:szCs w:val="24"/>
        </w:rPr>
        <w:t>, Wydawnictwa Naukowo-Techniczne, Warszawa 2008.</w:t>
      </w:r>
    </w:p>
    <w:p w14:paraId="3979DA62" w14:textId="77777777" w:rsidR="008778CC" w:rsidRPr="00CA1FD2" w:rsidRDefault="008778CC" w:rsidP="008778CC">
      <w:pPr>
        <w:pStyle w:val="WyliczenienumerowaneUE"/>
        <w:numPr>
          <w:ilvl w:val="0"/>
          <w:numId w:val="6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bCs/>
          <w:sz w:val="24"/>
          <w:szCs w:val="24"/>
        </w:rPr>
        <w:t>Szydełko M.,</w:t>
      </w:r>
      <w:r w:rsidRPr="00CA1FD2">
        <w:rPr>
          <w:b/>
          <w:bCs/>
          <w:sz w:val="24"/>
          <w:szCs w:val="24"/>
        </w:rPr>
        <w:t xml:space="preserve"> </w:t>
      </w:r>
      <w:r w:rsidRPr="00CA1FD2">
        <w:rPr>
          <w:i/>
          <w:sz w:val="24"/>
          <w:szCs w:val="24"/>
        </w:rPr>
        <w:t>Benchmarking jako narzędzie wspomagające control</w:t>
      </w:r>
      <w:r w:rsidRPr="00CA1FD2">
        <w:rPr>
          <w:i/>
          <w:sz w:val="24"/>
          <w:szCs w:val="24"/>
        </w:rPr>
        <w:softHyphen/>
        <w:t>ling w obszarze logistyki</w:t>
      </w:r>
      <w:r w:rsidRPr="00CA1FD2">
        <w:rPr>
          <w:sz w:val="24"/>
          <w:szCs w:val="24"/>
        </w:rPr>
        <w:t>, Prace Naukowe Uniwersytetu Ekonomicznego we Wrocławiu, nr 291, 2013.</w:t>
      </w:r>
    </w:p>
    <w:p w14:paraId="12BBAF28" w14:textId="77777777" w:rsidR="008778CC" w:rsidRPr="00CA1FD2" w:rsidRDefault="008778CC" w:rsidP="008778CC">
      <w:pPr>
        <w:pStyle w:val="WyliczenienumerowaneUE"/>
        <w:numPr>
          <w:ilvl w:val="0"/>
          <w:numId w:val="6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sz w:val="24"/>
          <w:szCs w:val="24"/>
        </w:rPr>
        <w:t xml:space="preserve">Szydełko M., </w:t>
      </w:r>
      <w:r w:rsidRPr="00CA1FD2">
        <w:rPr>
          <w:i/>
          <w:sz w:val="24"/>
          <w:szCs w:val="24"/>
        </w:rPr>
        <w:t>Projektowanie i wdrażanie systemu zarządzania jakością zgodnego z PN-EN ISO 9001:2009 - studium przypadku</w:t>
      </w:r>
      <w:r w:rsidRPr="00CA1FD2">
        <w:rPr>
          <w:sz w:val="24"/>
          <w:szCs w:val="24"/>
        </w:rPr>
        <w:t xml:space="preserve">, [w:] </w:t>
      </w:r>
      <w:r w:rsidRPr="00CA1FD2">
        <w:rPr>
          <w:i/>
          <w:sz w:val="24"/>
          <w:szCs w:val="24"/>
        </w:rPr>
        <w:t>Funkcjonowanie przedsiębiorstw w aktualnych warunkach gospodarczych</w:t>
      </w:r>
      <w:r w:rsidRPr="00CA1FD2">
        <w:rPr>
          <w:sz w:val="24"/>
          <w:szCs w:val="24"/>
        </w:rPr>
        <w:t>, red. A. Świadek, Investment Vision Group, Szczecin 2010.</w:t>
      </w:r>
    </w:p>
    <w:p w14:paraId="453B44EF" w14:textId="77777777" w:rsidR="008778CC" w:rsidRDefault="008778CC" w:rsidP="008778CC">
      <w:pPr>
        <w:pStyle w:val="WyliczenienumerowaneUE"/>
        <w:numPr>
          <w:ilvl w:val="0"/>
          <w:numId w:val="6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sz w:val="24"/>
          <w:szCs w:val="24"/>
        </w:rPr>
        <w:t xml:space="preserve">Wolniak R., </w:t>
      </w:r>
      <w:r w:rsidRPr="00CA1FD2">
        <w:rPr>
          <w:i/>
          <w:sz w:val="24"/>
          <w:szCs w:val="24"/>
        </w:rPr>
        <w:t>Unikanie niepewności a wdrażanie koncepcji zarządzania jakością</w:t>
      </w:r>
      <w:r w:rsidRPr="00CA1FD2">
        <w:rPr>
          <w:sz w:val="24"/>
          <w:szCs w:val="24"/>
        </w:rPr>
        <w:t>, „Problemy Jakości” 2007, nr 5.</w:t>
      </w:r>
    </w:p>
    <w:p w14:paraId="0DD04F88" w14:textId="77777777" w:rsidR="008778CC" w:rsidRPr="00CA1FD2" w:rsidRDefault="008778CC" w:rsidP="008778CC">
      <w:pPr>
        <w:pStyle w:val="WyliczenienumerowaneUE"/>
        <w:numPr>
          <w:ilvl w:val="0"/>
          <w:numId w:val="6"/>
        </w:numPr>
        <w:spacing w:after="0" w:line="36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B87CB8F" w14:textId="77777777" w:rsidR="008778CC" w:rsidRDefault="008778CC" w:rsidP="008778CC">
      <w:pPr>
        <w:pStyle w:val="Nagwek1UE"/>
        <w:numPr>
          <w:ilvl w:val="0"/>
          <w:numId w:val="0"/>
        </w:numPr>
        <w:spacing w:before="240" w:after="240"/>
        <w:rPr>
          <w:color w:val="FF0000"/>
          <w:szCs w:val="26"/>
        </w:rPr>
      </w:pPr>
      <w:r>
        <w:t>Akty normatywne</w:t>
      </w:r>
      <w:r w:rsidRPr="000E6F95">
        <w:t xml:space="preserve"> </w:t>
      </w:r>
      <w:r w:rsidRPr="0055207E">
        <w:rPr>
          <w:b w:val="0"/>
          <w:color w:val="FF0000"/>
          <w:sz w:val="16"/>
          <w:szCs w:val="16"/>
        </w:rPr>
        <w:t>(</w:t>
      </w:r>
      <w:r w:rsidRPr="0055207E">
        <w:rPr>
          <w:b w:val="0"/>
          <w:color w:val="FF0000"/>
          <w:szCs w:val="26"/>
        </w:rPr>
        <w:t>13 pkt</w:t>
      </w:r>
      <w:r w:rsidRPr="0055207E">
        <w:rPr>
          <w:b w:val="0"/>
          <w:color w:val="FF0000"/>
          <w:sz w:val="16"/>
          <w:szCs w:val="16"/>
        </w:rPr>
        <w:t>, odstęp przed i po: 12 pkt, wysunięcie: 0 cm, alfabetycznie, wyjustowane)</w:t>
      </w:r>
    </w:p>
    <w:p w14:paraId="7398D46F" w14:textId="77777777" w:rsidR="008778CC" w:rsidRPr="00CA1FD2" w:rsidRDefault="008778CC" w:rsidP="008778CC">
      <w:pPr>
        <w:pStyle w:val="WyliczenienumerowaneUE"/>
        <w:numPr>
          <w:ilvl w:val="0"/>
          <w:numId w:val="7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rFonts w:eastAsia="Times New Roman"/>
          <w:bCs/>
          <w:sz w:val="24"/>
          <w:szCs w:val="24"/>
          <w:lang w:eastAsia="pl-PL"/>
        </w:rPr>
        <w:t xml:space="preserve">PN-EN ISO 9001:2009, </w:t>
      </w:r>
      <w:r w:rsidRPr="00CA1FD2">
        <w:rPr>
          <w:rFonts w:eastAsia="Times New Roman"/>
          <w:bCs/>
          <w:i/>
          <w:sz w:val="24"/>
          <w:szCs w:val="24"/>
          <w:lang w:eastAsia="pl-PL"/>
        </w:rPr>
        <w:t>Systemy zarządzania jakością. Wymagania</w:t>
      </w:r>
      <w:r w:rsidRPr="00CA1FD2">
        <w:rPr>
          <w:rFonts w:eastAsia="Times New Roman"/>
          <w:bCs/>
          <w:sz w:val="24"/>
          <w:szCs w:val="24"/>
          <w:lang w:eastAsia="pl-PL"/>
        </w:rPr>
        <w:t>, Polski Komitet Normalizacyjny, Warszawa.</w:t>
      </w:r>
    </w:p>
    <w:p w14:paraId="491A9BF6" w14:textId="77777777" w:rsidR="008778CC" w:rsidRPr="00CA1FD2" w:rsidRDefault="008778CC" w:rsidP="008778CC">
      <w:pPr>
        <w:pStyle w:val="WyliczenienumerowaneUE"/>
        <w:numPr>
          <w:ilvl w:val="0"/>
          <w:numId w:val="7"/>
        </w:numPr>
        <w:spacing w:after="0" w:line="360" w:lineRule="auto"/>
        <w:ind w:left="340" w:hanging="340"/>
        <w:rPr>
          <w:rFonts w:eastAsia="Times New Roman"/>
          <w:bCs/>
          <w:sz w:val="24"/>
          <w:szCs w:val="24"/>
          <w:lang w:eastAsia="pl-PL"/>
        </w:rPr>
      </w:pPr>
      <w:r w:rsidRPr="00CA1FD2">
        <w:rPr>
          <w:sz w:val="24"/>
          <w:szCs w:val="24"/>
        </w:rPr>
        <w:t xml:space="preserve">PN-EN ISO 9004:2010, </w:t>
      </w:r>
      <w:r w:rsidRPr="00CA1FD2">
        <w:rPr>
          <w:i/>
          <w:sz w:val="24"/>
          <w:szCs w:val="24"/>
        </w:rPr>
        <w:t>Zarządzanie ukierunkowane na trwały sukces organizacji. Podejście wykorzystujące zarządzanie jakością</w:t>
      </w:r>
      <w:r w:rsidRPr="00CA1FD2">
        <w:rPr>
          <w:sz w:val="24"/>
          <w:szCs w:val="24"/>
        </w:rPr>
        <w:t>, Polski Komitet Normalizacyjny, Warszawa.</w:t>
      </w:r>
    </w:p>
    <w:p w14:paraId="1CDE0D1A" w14:textId="77777777" w:rsidR="008778CC" w:rsidRPr="00CA1FD2" w:rsidRDefault="008778CC" w:rsidP="008778CC">
      <w:pPr>
        <w:pStyle w:val="WyliczenienumerowaneUE"/>
        <w:numPr>
          <w:ilvl w:val="0"/>
          <w:numId w:val="7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spacing w:val="0"/>
          <w:sz w:val="24"/>
          <w:szCs w:val="24"/>
        </w:rPr>
        <w:t>Ustawa z dnia 29 sierpnia 1997 r. o usługach turystycznych</w:t>
      </w:r>
      <w:r w:rsidRPr="00CA1FD2">
        <w:rPr>
          <w:sz w:val="24"/>
          <w:szCs w:val="24"/>
        </w:rPr>
        <w:t xml:space="preserve"> (Dz.U. z 2014 r., poz. 196, z późn. zm.). </w:t>
      </w:r>
      <w:r w:rsidRPr="00CA1FD2">
        <w:rPr>
          <w:color w:val="FF0000"/>
          <w:sz w:val="24"/>
          <w:szCs w:val="24"/>
        </w:rPr>
        <w:t>(pełne nazwy ustaw/rozporządzeń, itp.)</w:t>
      </w:r>
    </w:p>
    <w:p w14:paraId="0DA96508" w14:textId="77777777" w:rsidR="008778CC" w:rsidRPr="00CA1FD2" w:rsidRDefault="008778CC" w:rsidP="008778CC">
      <w:pPr>
        <w:pStyle w:val="WyliczenienumerowaneUE"/>
        <w:numPr>
          <w:ilvl w:val="0"/>
          <w:numId w:val="7"/>
        </w:numPr>
        <w:spacing w:after="0" w:line="36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>...</w:t>
      </w:r>
    </w:p>
    <w:p w14:paraId="36959B6E" w14:textId="77777777" w:rsidR="008778CC" w:rsidRDefault="008778CC" w:rsidP="008778CC">
      <w:pPr>
        <w:pStyle w:val="Nagwek1UE"/>
        <w:numPr>
          <w:ilvl w:val="0"/>
          <w:numId w:val="0"/>
        </w:numPr>
        <w:spacing w:before="240" w:after="240"/>
        <w:rPr>
          <w:b w:val="0"/>
          <w:color w:val="FF0000"/>
          <w:szCs w:val="26"/>
        </w:rPr>
      </w:pPr>
      <w:r>
        <w:t>Źródła internetowe</w:t>
      </w:r>
      <w:r w:rsidRPr="000E6F95">
        <w:t xml:space="preserve"> </w:t>
      </w:r>
      <w:r w:rsidRPr="0055207E">
        <w:rPr>
          <w:b w:val="0"/>
          <w:color w:val="FF0000"/>
          <w:sz w:val="16"/>
          <w:szCs w:val="16"/>
        </w:rPr>
        <w:t>(</w:t>
      </w:r>
      <w:r w:rsidRPr="0055207E">
        <w:rPr>
          <w:b w:val="0"/>
          <w:color w:val="FF0000"/>
          <w:szCs w:val="26"/>
        </w:rPr>
        <w:t>13 pkt</w:t>
      </w:r>
      <w:r w:rsidRPr="0055207E">
        <w:rPr>
          <w:b w:val="0"/>
          <w:color w:val="FF0000"/>
          <w:sz w:val="16"/>
          <w:szCs w:val="16"/>
        </w:rPr>
        <w:t>, odstęp przed i po: 12 pkt, wysunięcie: 0 cm, alfabetycznie, wyjustowane)</w:t>
      </w:r>
    </w:p>
    <w:p w14:paraId="2478954B" w14:textId="77777777" w:rsidR="008778CC" w:rsidRPr="00CA1FD2" w:rsidRDefault="008778CC" w:rsidP="008778CC">
      <w:pPr>
        <w:pStyle w:val="WyliczenienumerowaneUE"/>
        <w:numPr>
          <w:ilvl w:val="0"/>
          <w:numId w:val="8"/>
        </w:numPr>
        <w:spacing w:after="0" w:line="360" w:lineRule="auto"/>
        <w:ind w:left="340" w:hanging="340"/>
        <w:rPr>
          <w:sz w:val="24"/>
          <w:szCs w:val="24"/>
        </w:rPr>
      </w:pPr>
      <w:r w:rsidRPr="00D7387C">
        <w:rPr>
          <w:rFonts w:eastAsia="Times New Roman"/>
          <w:bCs/>
          <w:sz w:val="24"/>
          <w:szCs w:val="24"/>
          <w:lang w:eastAsia="pl-PL"/>
        </w:rPr>
        <w:t>http://asq.</w:t>
      </w:r>
      <w:r w:rsidRPr="00D7387C">
        <w:rPr>
          <w:sz w:val="24"/>
          <w:szCs w:val="24"/>
        </w:rPr>
        <w:t>org</w:t>
      </w:r>
      <w:r w:rsidRPr="00D7387C">
        <w:rPr>
          <w:rFonts w:eastAsia="Times New Roman"/>
          <w:bCs/>
          <w:sz w:val="24"/>
          <w:szCs w:val="24"/>
          <w:lang w:eastAsia="pl-PL"/>
        </w:rPr>
        <w:t>/learn-about-quality/cost-of-quality/overview/overview.html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CA1FD2">
        <w:rPr>
          <w:rFonts w:eastAsia="Times New Roman"/>
          <w:bCs/>
          <w:sz w:val="24"/>
          <w:szCs w:val="24"/>
          <w:lang w:eastAsia="pl-PL"/>
        </w:rPr>
        <w:t>(dostęp: 19.05.2016).</w:t>
      </w:r>
    </w:p>
    <w:p w14:paraId="410418EA" w14:textId="77777777" w:rsidR="008778CC" w:rsidRPr="00B33E08" w:rsidRDefault="008778CC" w:rsidP="00B33E08">
      <w:pPr>
        <w:pStyle w:val="WyliczenienumerowaneUE"/>
        <w:numPr>
          <w:ilvl w:val="0"/>
          <w:numId w:val="8"/>
        </w:numPr>
        <w:spacing w:after="0" w:line="360" w:lineRule="auto"/>
        <w:ind w:left="340" w:hanging="340"/>
        <w:rPr>
          <w:sz w:val="24"/>
          <w:szCs w:val="24"/>
        </w:rPr>
      </w:pPr>
      <w:r w:rsidRPr="00CA1FD2">
        <w:rPr>
          <w:rFonts w:eastAsia="Times New Roman"/>
          <w:bCs/>
          <w:sz w:val="24"/>
          <w:szCs w:val="24"/>
          <w:lang w:eastAsia="pl-PL"/>
        </w:rPr>
        <w:t>…</w:t>
      </w:r>
    </w:p>
    <w:p w14:paraId="553CAB76" w14:textId="77777777" w:rsidR="008778CC" w:rsidRPr="008203FA" w:rsidRDefault="008778CC" w:rsidP="008778CC">
      <w:pPr>
        <w:pStyle w:val="WyliczenienumerowaneUE"/>
        <w:numPr>
          <w:ilvl w:val="0"/>
          <w:numId w:val="0"/>
        </w:numPr>
        <w:spacing w:after="0" w:line="240" w:lineRule="auto"/>
        <w:jc w:val="center"/>
        <w:rPr>
          <w:rFonts w:eastAsia="Times New Roman"/>
          <w:b/>
          <w:bCs/>
          <w:i/>
          <w:sz w:val="28"/>
          <w:szCs w:val="28"/>
          <w:lang w:eastAsia="pl-PL"/>
        </w:rPr>
      </w:pPr>
      <w:r w:rsidRPr="007A201D">
        <w:rPr>
          <w:rFonts w:eastAsia="Times New Roman"/>
          <w:b/>
          <w:bCs/>
          <w:i/>
          <w:sz w:val="28"/>
          <w:szCs w:val="28"/>
          <w:lang w:eastAsia="pl-PL"/>
        </w:rPr>
        <w:t>Informacje dodatkowe</w:t>
      </w:r>
    </w:p>
    <w:p w14:paraId="138AC1A2" w14:textId="77777777" w:rsidR="008778CC" w:rsidRPr="00F00C2F" w:rsidRDefault="008778CC" w:rsidP="008778CC">
      <w:pPr>
        <w:pStyle w:val="WyliczenienumerowaneUE"/>
        <w:numPr>
          <w:ilvl w:val="0"/>
          <w:numId w:val="0"/>
        </w:numPr>
        <w:spacing w:after="0" w:line="240" w:lineRule="auto"/>
        <w:rPr>
          <w:rFonts w:eastAsia="Times New Roman"/>
          <w:bCs/>
          <w:sz w:val="26"/>
          <w:szCs w:val="26"/>
          <w:lang w:eastAsia="pl-PL"/>
        </w:rPr>
      </w:pPr>
      <w:r w:rsidRPr="00F00C2F">
        <w:rPr>
          <w:rFonts w:eastAsia="Times New Roman"/>
          <w:bCs/>
          <w:sz w:val="26"/>
          <w:szCs w:val="26"/>
          <w:lang w:eastAsia="pl-PL"/>
        </w:rPr>
        <w:t xml:space="preserve">Proszę przygotować </w:t>
      </w:r>
      <w:r w:rsidR="00B33E08">
        <w:rPr>
          <w:rFonts w:eastAsia="Times New Roman"/>
          <w:bCs/>
          <w:sz w:val="26"/>
          <w:szCs w:val="26"/>
          <w:lang w:eastAsia="pl-PL"/>
        </w:rPr>
        <w:t>artykuł</w:t>
      </w:r>
      <w:r w:rsidRPr="00F00C2F">
        <w:rPr>
          <w:rFonts w:eastAsia="Times New Roman"/>
          <w:bCs/>
          <w:sz w:val="26"/>
          <w:szCs w:val="26"/>
          <w:lang w:eastAsia="pl-PL"/>
        </w:rPr>
        <w:t xml:space="preserve"> zgodnie z wytycznymi zawartymi w tym szablonie. Najlepiej, jeśli będziecie Państwo od razu pisać w tym szablonie, usuwając niepotrzebne akapity. W całym tekście p</w:t>
      </w:r>
      <w:r w:rsidR="00B33E08">
        <w:rPr>
          <w:rFonts w:eastAsia="Times New Roman"/>
          <w:bCs/>
          <w:sz w:val="26"/>
          <w:szCs w:val="26"/>
          <w:lang w:eastAsia="pl-PL"/>
        </w:rPr>
        <w:t xml:space="preserve">roszę </w:t>
      </w:r>
      <w:r w:rsidRPr="00F00C2F">
        <w:rPr>
          <w:rFonts w:eastAsia="Times New Roman"/>
          <w:bCs/>
          <w:sz w:val="26"/>
          <w:szCs w:val="26"/>
          <w:lang w:eastAsia="pl-PL"/>
        </w:rPr>
        <w:t>używać sformułowania: artykuł</w:t>
      </w:r>
      <w:r>
        <w:rPr>
          <w:rFonts w:eastAsia="Times New Roman"/>
          <w:bCs/>
          <w:sz w:val="26"/>
          <w:szCs w:val="26"/>
          <w:lang w:eastAsia="pl-PL"/>
        </w:rPr>
        <w:t xml:space="preserve"> (</w:t>
      </w:r>
      <w:r w:rsidR="00B33E08">
        <w:rPr>
          <w:rFonts w:eastAsia="Times New Roman"/>
          <w:bCs/>
          <w:sz w:val="26"/>
          <w:szCs w:val="26"/>
          <w:lang w:eastAsia="pl-PL"/>
        </w:rPr>
        <w:t xml:space="preserve">np. </w:t>
      </w:r>
      <w:r w:rsidRPr="00DB748B">
        <w:rPr>
          <w:rFonts w:eastAsia="Times New Roman"/>
          <w:bCs/>
          <w:color w:val="FF0000"/>
          <w:sz w:val="26"/>
          <w:szCs w:val="26"/>
          <w:lang w:eastAsia="pl-PL"/>
        </w:rPr>
        <w:t xml:space="preserve">celem </w:t>
      </w:r>
      <w:r w:rsidR="00B33E08">
        <w:rPr>
          <w:rFonts w:eastAsia="Times New Roman"/>
          <w:bCs/>
          <w:color w:val="FF0000"/>
          <w:sz w:val="26"/>
          <w:szCs w:val="26"/>
          <w:lang w:eastAsia="pl-PL"/>
        </w:rPr>
        <w:t>artykułu</w:t>
      </w:r>
      <w:r w:rsidRPr="00DB748B">
        <w:rPr>
          <w:rFonts w:eastAsia="Times New Roman"/>
          <w:bCs/>
          <w:color w:val="FF0000"/>
          <w:sz w:val="26"/>
          <w:szCs w:val="26"/>
          <w:lang w:eastAsia="pl-PL"/>
        </w:rPr>
        <w:t xml:space="preserve"> jest …</w:t>
      </w:r>
      <w:r>
        <w:rPr>
          <w:rFonts w:eastAsia="Times New Roman"/>
          <w:bCs/>
          <w:sz w:val="26"/>
          <w:szCs w:val="26"/>
          <w:lang w:eastAsia="pl-PL"/>
        </w:rPr>
        <w:t>)</w:t>
      </w:r>
      <w:r w:rsidRPr="00F00C2F">
        <w:rPr>
          <w:rFonts w:eastAsia="Times New Roman"/>
          <w:bCs/>
          <w:sz w:val="26"/>
          <w:szCs w:val="26"/>
          <w:lang w:eastAsia="pl-PL"/>
        </w:rPr>
        <w:t xml:space="preserve">. Jest włączona opcja dzielenia wyrazów. </w:t>
      </w:r>
      <w:r w:rsidR="00B33E08">
        <w:rPr>
          <w:rFonts w:eastAsia="Times New Roman"/>
          <w:bCs/>
          <w:sz w:val="26"/>
          <w:szCs w:val="26"/>
          <w:lang w:eastAsia="pl-PL"/>
        </w:rPr>
        <w:t xml:space="preserve">Aby przyspieszyć realizację procesu wydawniczego, </w:t>
      </w:r>
      <w:r w:rsidRPr="00F00C2F">
        <w:rPr>
          <w:rFonts w:eastAsia="Times New Roman"/>
          <w:bCs/>
          <w:sz w:val="26"/>
          <w:szCs w:val="26"/>
          <w:lang w:eastAsia="pl-PL"/>
        </w:rPr>
        <w:t xml:space="preserve">ma znaczenie to, aby wszystkie </w:t>
      </w:r>
      <w:r w:rsidR="00B33E08">
        <w:rPr>
          <w:rFonts w:eastAsia="Times New Roman"/>
          <w:bCs/>
          <w:sz w:val="26"/>
          <w:szCs w:val="26"/>
          <w:lang w:eastAsia="pl-PL"/>
        </w:rPr>
        <w:t>artykuły</w:t>
      </w:r>
      <w:r w:rsidRPr="00F00C2F">
        <w:rPr>
          <w:rFonts w:eastAsia="Times New Roman"/>
          <w:bCs/>
          <w:sz w:val="26"/>
          <w:szCs w:val="26"/>
          <w:lang w:eastAsia="pl-PL"/>
        </w:rPr>
        <w:t xml:space="preserve"> były ujednolicone (jest zatem ważne to, aby wysunięcie pierwszego wiersza miało 0,6 cm, a nie 0,7 cm</w:t>
      </w:r>
      <w:r w:rsidRPr="00F00C2F">
        <w:rPr>
          <w:rFonts w:eastAsia="Times New Roman"/>
          <w:bCs/>
          <w:sz w:val="26"/>
          <w:szCs w:val="26"/>
          <w:lang w:eastAsia="pl-PL"/>
        </w:rPr>
        <w:sym w:font="Wingdings" w:char="F04A"/>
      </w:r>
      <w:r w:rsidRPr="00F00C2F">
        <w:rPr>
          <w:rFonts w:eastAsia="Times New Roman"/>
          <w:bCs/>
          <w:sz w:val="26"/>
          <w:szCs w:val="26"/>
          <w:lang w:eastAsia="pl-PL"/>
        </w:rPr>
        <w:t>, itp.).</w:t>
      </w:r>
    </w:p>
    <w:p w14:paraId="4D332FAE" w14:textId="77777777" w:rsidR="008778CC" w:rsidRPr="00F00C2F" w:rsidRDefault="00B33E08" w:rsidP="008778CC">
      <w:pPr>
        <w:pStyle w:val="WyliczenienumerowaneUE"/>
        <w:numPr>
          <w:ilvl w:val="0"/>
          <w:numId w:val="0"/>
        </w:numPr>
        <w:spacing w:after="0" w:line="240" w:lineRule="auto"/>
        <w:rPr>
          <w:rFonts w:eastAsia="Times New Roman"/>
          <w:bCs/>
          <w:sz w:val="26"/>
          <w:szCs w:val="26"/>
          <w:lang w:eastAsia="pl-PL"/>
        </w:rPr>
      </w:pPr>
      <w:r>
        <w:rPr>
          <w:rFonts w:eastAsia="Times New Roman"/>
          <w:bCs/>
          <w:sz w:val="26"/>
          <w:szCs w:val="26"/>
          <w:lang w:eastAsia="pl-PL"/>
        </w:rPr>
        <w:t>Artykuł</w:t>
      </w:r>
      <w:r w:rsidR="008778CC" w:rsidRPr="00F00C2F">
        <w:rPr>
          <w:rFonts w:eastAsia="Times New Roman"/>
          <w:bCs/>
          <w:sz w:val="26"/>
          <w:szCs w:val="26"/>
          <w:lang w:eastAsia="pl-PL"/>
        </w:rPr>
        <w:t xml:space="preserve"> powinien liczyć </w:t>
      </w:r>
      <w:r w:rsidR="001600E4">
        <w:rPr>
          <w:rFonts w:eastAsia="Times New Roman"/>
          <w:b/>
          <w:bCs/>
          <w:color w:val="1F497D" w:themeColor="text2"/>
          <w:sz w:val="26"/>
          <w:szCs w:val="26"/>
          <w:lang w:eastAsia="pl-PL"/>
        </w:rPr>
        <w:t>min. 18</w:t>
      </w:r>
      <w:r w:rsidR="008778CC" w:rsidRPr="00F00C2F">
        <w:rPr>
          <w:rFonts w:eastAsia="Times New Roman"/>
          <w:b/>
          <w:bCs/>
          <w:color w:val="1F497D" w:themeColor="text2"/>
          <w:sz w:val="26"/>
          <w:szCs w:val="26"/>
          <w:lang w:eastAsia="pl-PL"/>
        </w:rPr>
        <w:t>000 znaków ze spacjami</w:t>
      </w:r>
      <w:r w:rsidR="008778CC" w:rsidRPr="00F00C2F">
        <w:rPr>
          <w:rFonts w:eastAsia="Times New Roman"/>
          <w:bCs/>
          <w:color w:val="1F497D" w:themeColor="text2"/>
          <w:sz w:val="26"/>
          <w:szCs w:val="26"/>
          <w:lang w:eastAsia="pl-PL"/>
        </w:rPr>
        <w:t xml:space="preserve"> </w:t>
      </w:r>
      <w:r w:rsidR="008778CC" w:rsidRPr="00F00C2F">
        <w:rPr>
          <w:rFonts w:eastAsia="Times New Roman"/>
          <w:bCs/>
          <w:sz w:val="26"/>
          <w:szCs w:val="26"/>
          <w:lang w:eastAsia="pl-PL"/>
        </w:rPr>
        <w:t xml:space="preserve">(zaznaczamy </w:t>
      </w:r>
      <w:r w:rsidR="001600E4">
        <w:rPr>
          <w:rFonts w:eastAsia="Times New Roman"/>
          <w:bCs/>
          <w:sz w:val="26"/>
          <w:szCs w:val="26"/>
          <w:lang w:eastAsia="pl-PL"/>
        </w:rPr>
        <w:t>cały</w:t>
      </w:r>
      <w:r w:rsidR="008778CC" w:rsidRPr="00F00C2F">
        <w:rPr>
          <w:rFonts w:eastAsia="Times New Roman"/>
          <w:bCs/>
          <w:sz w:val="26"/>
          <w:szCs w:val="26"/>
          <w:lang w:eastAsia="pl-PL"/>
        </w:rPr>
        <w:t xml:space="preserve"> tekst i używamy przycisku „Recenzja”=&gt;”Statystyka wyrazów”). Ze względu na to, że </w:t>
      </w:r>
      <w:r>
        <w:rPr>
          <w:rFonts w:eastAsia="Times New Roman"/>
          <w:bCs/>
          <w:sz w:val="26"/>
          <w:szCs w:val="26"/>
          <w:lang w:eastAsia="pl-PL"/>
        </w:rPr>
        <w:t>są to opracowania naukowe</w:t>
      </w:r>
      <w:r w:rsidR="008778CC" w:rsidRPr="00F00C2F">
        <w:rPr>
          <w:rFonts w:eastAsia="Times New Roman"/>
          <w:bCs/>
          <w:sz w:val="26"/>
          <w:szCs w:val="26"/>
          <w:lang w:eastAsia="pl-PL"/>
        </w:rPr>
        <w:t>, proszę przede wszystkim korzystać z literatury (książki, czasopisma naukowe, prace naukowe uczelni wyższych). Oczywiście można korzystać z aktów normatywnych (ustawy, rozporządzenia, normy), jak również ze źródeł internetowych (raczej sporadycznie). Nie powołujemy się na wikipedię, itp. Wskazane są rysunki i tabelki jako opracowania własne. Proszę nie przesadzać z cytowaniami</w:t>
      </w:r>
      <w:r w:rsidR="008778CC">
        <w:rPr>
          <w:rFonts w:eastAsia="Times New Roman"/>
          <w:bCs/>
          <w:sz w:val="26"/>
          <w:szCs w:val="26"/>
          <w:lang w:eastAsia="pl-PL"/>
        </w:rPr>
        <w:t xml:space="preserve"> (wystar</w:t>
      </w:r>
      <w:r>
        <w:rPr>
          <w:rFonts w:eastAsia="Times New Roman"/>
          <w:bCs/>
          <w:sz w:val="26"/>
          <w:szCs w:val="26"/>
          <w:lang w:eastAsia="pl-PL"/>
        </w:rPr>
        <w:t>czy ok. 10-15</w:t>
      </w:r>
      <w:r w:rsidR="008778CC">
        <w:rPr>
          <w:rFonts w:eastAsia="Times New Roman"/>
          <w:bCs/>
          <w:sz w:val="26"/>
          <w:szCs w:val="26"/>
          <w:lang w:eastAsia="pl-PL"/>
        </w:rPr>
        <w:t xml:space="preserve"> pozycji literatury)</w:t>
      </w:r>
      <w:r w:rsidR="008778CC" w:rsidRPr="00F00C2F">
        <w:rPr>
          <w:rFonts w:eastAsia="Times New Roman"/>
          <w:bCs/>
          <w:sz w:val="26"/>
          <w:szCs w:val="26"/>
          <w:lang w:eastAsia="pl-PL"/>
        </w:rPr>
        <w:t xml:space="preserve">, ale też proszę nie ograniczać się jedynie </w:t>
      </w:r>
      <w:r w:rsidR="001600E4">
        <w:rPr>
          <w:rFonts w:eastAsia="Times New Roman"/>
          <w:bCs/>
          <w:sz w:val="26"/>
          <w:szCs w:val="26"/>
          <w:lang w:eastAsia="pl-PL"/>
        </w:rPr>
        <w:t xml:space="preserve">stron internetowych lub </w:t>
      </w:r>
      <w:r w:rsidR="008778CC" w:rsidRPr="00F00C2F">
        <w:rPr>
          <w:rFonts w:eastAsia="Times New Roman"/>
          <w:bCs/>
          <w:sz w:val="26"/>
          <w:szCs w:val="26"/>
          <w:lang w:eastAsia="pl-PL"/>
        </w:rPr>
        <w:t xml:space="preserve">to praktyki (najpierw proszę zrobić podbudowę teoretyczną, czyli co na ten temat wiadomo, jakie są poglądy badaczy w literaturze przedmiotu). Idealnie będzie, jeśli oprócz teorii, przedstawicie Państwo aspekty praktyczne. Nie jest to jednak wymóg konieczny. </w:t>
      </w:r>
    </w:p>
    <w:p w14:paraId="3FB8F928" w14:textId="77777777" w:rsidR="008778CC" w:rsidRDefault="008778CC" w:rsidP="008778CC">
      <w:pPr>
        <w:pStyle w:val="WyliczenienumerowaneUE"/>
        <w:numPr>
          <w:ilvl w:val="0"/>
          <w:numId w:val="0"/>
        </w:numPr>
        <w:spacing w:after="0" w:line="240" w:lineRule="auto"/>
        <w:rPr>
          <w:rFonts w:eastAsia="Times New Roman"/>
          <w:bCs/>
          <w:sz w:val="26"/>
          <w:szCs w:val="26"/>
          <w:lang w:eastAsia="pl-PL"/>
        </w:rPr>
      </w:pPr>
      <w:r w:rsidRPr="00F00C2F">
        <w:rPr>
          <w:rFonts w:eastAsia="Times New Roman"/>
          <w:bCs/>
          <w:sz w:val="26"/>
          <w:szCs w:val="26"/>
          <w:lang w:eastAsia="pl-PL"/>
        </w:rPr>
        <w:t xml:space="preserve">Można dostosować liczbę punktów w </w:t>
      </w:r>
      <w:r w:rsidR="00A44A33">
        <w:rPr>
          <w:rFonts w:eastAsia="Times New Roman"/>
          <w:bCs/>
          <w:sz w:val="26"/>
          <w:szCs w:val="26"/>
          <w:lang w:eastAsia="pl-PL"/>
        </w:rPr>
        <w:t>artykule</w:t>
      </w:r>
      <w:r w:rsidRPr="00F00C2F">
        <w:rPr>
          <w:rFonts w:eastAsia="Times New Roman"/>
          <w:bCs/>
          <w:sz w:val="26"/>
          <w:szCs w:val="26"/>
          <w:lang w:eastAsia="pl-PL"/>
        </w:rPr>
        <w:t xml:space="preserve"> do własnych potrzeb, ale oprócz </w:t>
      </w:r>
      <w:r w:rsidR="00B33E08">
        <w:rPr>
          <w:rFonts w:eastAsia="Times New Roman"/>
          <w:bCs/>
          <w:sz w:val="26"/>
          <w:szCs w:val="26"/>
          <w:lang w:eastAsia="pl-PL"/>
        </w:rPr>
        <w:t xml:space="preserve">wprowadzenia </w:t>
      </w:r>
      <w:r w:rsidRPr="00F00C2F">
        <w:rPr>
          <w:rFonts w:eastAsia="Times New Roman"/>
          <w:bCs/>
          <w:sz w:val="26"/>
          <w:szCs w:val="26"/>
          <w:lang w:eastAsia="pl-PL"/>
        </w:rPr>
        <w:t>i podsumowania powinny być przynajmniej dwa główne punkty.</w:t>
      </w:r>
    </w:p>
    <w:p w14:paraId="363B504B" w14:textId="77777777" w:rsidR="00BD708D" w:rsidRDefault="00B33E08" w:rsidP="00BD708D">
      <w:pPr>
        <w:pStyle w:val="WyliczenienumerowaneUE"/>
        <w:numPr>
          <w:ilvl w:val="0"/>
          <w:numId w:val="0"/>
        </w:numPr>
        <w:spacing w:after="240" w:line="240" w:lineRule="auto"/>
        <w:rPr>
          <w:rFonts w:eastAsia="Times New Roman"/>
          <w:bCs/>
          <w:sz w:val="26"/>
          <w:szCs w:val="26"/>
          <w:lang w:eastAsia="pl-PL"/>
        </w:rPr>
      </w:pPr>
      <w:r>
        <w:rPr>
          <w:rFonts w:eastAsia="Times New Roman"/>
          <w:bCs/>
          <w:sz w:val="26"/>
          <w:szCs w:val="26"/>
          <w:lang w:eastAsia="pl-PL"/>
        </w:rPr>
        <w:t xml:space="preserve">Proszę </w:t>
      </w:r>
      <w:r w:rsidRPr="001600E4">
        <w:rPr>
          <w:rFonts w:eastAsia="Times New Roman"/>
          <w:bCs/>
          <w:sz w:val="26"/>
          <w:szCs w:val="26"/>
          <w:u w:val="single"/>
          <w:lang w:eastAsia="pl-PL"/>
        </w:rPr>
        <w:t>nie używać tzw. twardej spacji</w:t>
      </w:r>
      <w:r>
        <w:rPr>
          <w:rFonts w:eastAsia="Times New Roman"/>
          <w:bCs/>
          <w:sz w:val="26"/>
          <w:szCs w:val="26"/>
          <w:lang w:eastAsia="pl-PL"/>
        </w:rPr>
        <w:t xml:space="preserve"> (układ treści po wydruku </w:t>
      </w:r>
      <w:r w:rsidR="001600E4">
        <w:rPr>
          <w:rFonts w:eastAsia="Times New Roman"/>
          <w:bCs/>
          <w:sz w:val="26"/>
          <w:szCs w:val="26"/>
          <w:lang w:eastAsia="pl-PL"/>
        </w:rPr>
        <w:t xml:space="preserve">w Oficynie Wydawniczej </w:t>
      </w:r>
      <w:r>
        <w:rPr>
          <w:rFonts w:eastAsia="Times New Roman"/>
          <w:bCs/>
          <w:sz w:val="26"/>
          <w:szCs w:val="26"/>
          <w:lang w:eastAsia="pl-PL"/>
        </w:rPr>
        <w:t>może zostać zmieniony).</w:t>
      </w:r>
    </w:p>
    <w:p w14:paraId="1C842224" w14:textId="77777777" w:rsidR="00BD708D" w:rsidRPr="00BD708D" w:rsidRDefault="00BD708D" w:rsidP="00BD708D">
      <w:pPr>
        <w:pStyle w:val="WyliczenienumerowaneUE"/>
        <w:numPr>
          <w:ilvl w:val="0"/>
          <w:numId w:val="0"/>
        </w:numPr>
        <w:spacing w:after="240" w:line="240" w:lineRule="auto"/>
        <w:rPr>
          <w:rFonts w:eastAsia="Times New Roman"/>
          <w:bCs/>
          <w:sz w:val="16"/>
          <w:szCs w:val="16"/>
          <w:lang w:eastAsia="pl-PL"/>
        </w:rPr>
      </w:pPr>
    </w:p>
    <w:p w14:paraId="141E9134" w14:textId="77777777" w:rsidR="00AC4166" w:rsidRPr="00BD708D" w:rsidRDefault="00AC4166" w:rsidP="00BD708D">
      <w:pPr>
        <w:pStyle w:val="WyliczenienumerowaneUE"/>
        <w:numPr>
          <w:ilvl w:val="0"/>
          <w:numId w:val="0"/>
        </w:numPr>
        <w:spacing w:after="240" w:line="240" w:lineRule="auto"/>
        <w:rPr>
          <w:rFonts w:eastAsia="Times New Roman"/>
          <w:bCs/>
          <w:sz w:val="26"/>
          <w:szCs w:val="26"/>
          <w:lang w:eastAsia="pl-PL"/>
        </w:rPr>
      </w:pPr>
      <w:r w:rsidRPr="00AC4166">
        <w:rPr>
          <w:rFonts w:eastAsia="Times New Roman"/>
          <w:b/>
          <w:bCs/>
          <w:sz w:val="26"/>
          <w:szCs w:val="26"/>
          <w:lang w:eastAsia="pl-PL"/>
        </w:rPr>
        <w:t>Informacje od Przewodniczącego Rady Redakcy</w:t>
      </w:r>
      <w:r>
        <w:rPr>
          <w:rFonts w:eastAsia="Times New Roman"/>
          <w:b/>
          <w:bCs/>
          <w:sz w:val="26"/>
          <w:szCs w:val="26"/>
          <w:lang w:eastAsia="pl-PL"/>
        </w:rPr>
        <w:t>j</w:t>
      </w:r>
      <w:r w:rsidRPr="00AC4166">
        <w:rPr>
          <w:rFonts w:eastAsia="Times New Roman"/>
          <w:b/>
          <w:bCs/>
          <w:sz w:val="26"/>
          <w:szCs w:val="26"/>
          <w:lang w:eastAsia="pl-PL"/>
        </w:rPr>
        <w:t>nej dra inż. Bartosza Trybusa</w:t>
      </w:r>
      <w:r>
        <w:rPr>
          <w:rFonts w:eastAsia="Times New Roman"/>
          <w:b/>
          <w:bCs/>
          <w:sz w:val="26"/>
          <w:szCs w:val="26"/>
          <w:lang w:eastAsia="pl-PL"/>
        </w:rPr>
        <w:t>:</w:t>
      </w:r>
    </w:p>
    <w:p w14:paraId="73B52E5C" w14:textId="77777777" w:rsidR="00AC4166" w:rsidRPr="00BD708D" w:rsidRDefault="00AC4166" w:rsidP="00AC4166">
      <w:pPr>
        <w:pStyle w:val="WyliczenienumerowaneUE"/>
        <w:numPr>
          <w:ilvl w:val="0"/>
          <w:numId w:val="0"/>
        </w:num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08C081A7" w14:textId="77777777" w:rsidR="00A653E3" w:rsidRPr="00AC4166" w:rsidRDefault="008778CC" w:rsidP="00A653E3">
      <w:pPr>
        <w:pStyle w:val="WyliczenienumerowaneUE"/>
        <w:numPr>
          <w:ilvl w:val="0"/>
          <w:numId w:val="0"/>
        </w:numPr>
        <w:spacing w:after="0" w:line="240" w:lineRule="auto"/>
        <w:rPr>
          <w:rFonts w:eastAsia="Times New Roman"/>
          <w:bCs/>
          <w:color w:val="17365D" w:themeColor="text2" w:themeShade="BF"/>
          <w:sz w:val="26"/>
          <w:szCs w:val="26"/>
          <w:lang w:eastAsia="pl-PL"/>
        </w:rPr>
      </w:pPr>
      <w:r w:rsidRPr="00B33E08">
        <w:rPr>
          <w:rFonts w:eastAsia="Times New Roman"/>
          <w:bCs/>
          <w:sz w:val="26"/>
          <w:szCs w:val="26"/>
          <w:lang w:eastAsia="pl-PL"/>
        </w:rPr>
        <w:t xml:space="preserve">Tytuł </w:t>
      </w:r>
      <w:r w:rsidR="00A44A33">
        <w:rPr>
          <w:rFonts w:eastAsia="Times New Roman"/>
          <w:bCs/>
          <w:sz w:val="26"/>
          <w:szCs w:val="26"/>
          <w:lang w:eastAsia="pl-PL"/>
        </w:rPr>
        <w:t>opracowania</w:t>
      </w:r>
      <w:r w:rsidRPr="00B33E08">
        <w:rPr>
          <w:rFonts w:eastAsia="Times New Roman"/>
          <w:bCs/>
          <w:sz w:val="26"/>
          <w:szCs w:val="26"/>
          <w:lang w:eastAsia="pl-PL"/>
        </w:rPr>
        <w:t xml:space="preserve"> brzmi: </w:t>
      </w:r>
      <w:r w:rsidRPr="00AC4166">
        <w:rPr>
          <w:rFonts w:eastAsia="Times New Roman"/>
          <w:bCs/>
          <w:color w:val="17365D" w:themeColor="text2" w:themeShade="BF"/>
          <w:sz w:val="26"/>
          <w:szCs w:val="26"/>
          <w:lang w:eastAsia="pl-PL"/>
        </w:rPr>
        <w:t>„</w:t>
      </w:r>
      <w:r w:rsidR="00B33E08" w:rsidRPr="00AC4166">
        <w:rPr>
          <w:rFonts w:eastAsia="Times New Roman"/>
          <w:bCs/>
          <w:color w:val="17365D" w:themeColor="text2" w:themeShade="BF"/>
          <w:sz w:val="26"/>
          <w:szCs w:val="26"/>
          <w:lang w:eastAsia="pl-PL"/>
        </w:rPr>
        <w:t xml:space="preserve">Prace Kół Naukowych Politechniki Rzeszowskiej w roku akademickim </w:t>
      </w:r>
      <w:r w:rsidR="00A653E3">
        <w:rPr>
          <w:rFonts w:eastAsia="Times New Roman"/>
          <w:bCs/>
          <w:color w:val="17365D" w:themeColor="text2" w:themeShade="BF"/>
          <w:sz w:val="26"/>
          <w:szCs w:val="26"/>
          <w:lang w:eastAsia="pl-PL"/>
        </w:rPr>
        <w:t>....</w:t>
      </w:r>
      <w:r w:rsidRPr="00AC4166">
        <w:rPr>
          <w:rFonts w:eastAsia="Times New Roman"/>
          <w:bCs/>
          <w:color w:val="17365D" w:themeColor="text2" w:themeShade="BF"/>
          <w:sz w:val="26"/>
          <w:szCs w:val="26"/>
          <w:lang w:eastAsia="pl-PL"/>
        </w:rPr>
        <w:t>”.</w:t>
      </w:r>
    </w:p>
    <w:p w14:paraId="486E48DB" w14:textId="77777777" w:rsidR="006C700D" w:rsidRPr="006C700D" w:rsidRDefault="006C700D" w:rsidP="006C700D">
      <w:pPr>
        <w:pStyle w:val="WyliczenienumerowaneUE"/>
        <w:numPr>
          <w:ilvl w:val="0"/>
          <w:numId w:val="0"/>
        </w:numPr>
        <w:spacing w:after="0" w:line="240" w:lineRule="auto"/>
        <w:rPr>
          <w:rFonts w:eastAsia="Times New Roman"/>
          <w:bCs/>
          <w:color w:val="1F497D" w:themeColor="text2"/>
          <w:sz w:val="26"/>
          <w:szCs w:val="26"/>
          <w:lang w:eastAsia="pl-PL"/>
        </w:rPr>
      </w:pPr>
      <w:r w:rsidRPr="00B33E08">
        <w:rPr>
          <w:rFonts w:eastAsia="Times New Roman"/>
          <w:bCs/>
          <w:sz w:val="26"/>
          <w:szCs w:val="26"/>
          <w:lang w:eastAsia="pl-PL"/>
        </w:rPr>
        <w:t>Wydawnictwo</w:t>
      </w:r>
      <w:r w:rsidRPr="00AC4166">
        <w:rPr>
          <w:rFonts w:eastAsia="Times New Roman"/>
          <w:bCs/>
          <w:color w:val="17365D" w:themeColor="text2" w:themeShade="BF"/>
          <w:sz w:val="26"/>
          <w:szCs w:val="26"/>
          <w:lang w:eastAsia="pl-PL"/>
        </w:rPr>
        <w:t xml:space="preserve">: Oficyna Wydawnicza Politechniki Rzeszowskiej. </w:t>
      </w:r>
    </w:p>
    <w:sectPr w:rsidR="006C700D" w:rsidRPr="006C700D" w:rsidSect="00A44A33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CCCB" w14:textId="77777777" w:rsidR="00B25B21" w:rsidRDefault="00B25B21" w:rsidP="008778CC">
      <w:pPr>
        <w:spacing w:after="0" w:line="240" w:lineRule="auto"/>
      </w:pPr>
      <w:r>
        <w:separator/>
      </w:r>
    </w:p>
  </w:endnote>
  <w:endnote w:type="continuationSeparator" w:id="0">
    <w:p w14:paraId="184BBE2C" w14:textId="77777777" w:rsidR="00B25B21" w:rsidRDefault="00B25B21" w:rsidP="008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F982" w14:textId="77777777" w:rsidR="00A44A33" w:rsidRPr="00A44A33" w:rsidRDefault="00A44A33" w:rsidP="00A44A33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A44A33">
      <w:rPr>
        <w:rFonts w:ascii="Times New Roman" w:hAnsi="Times New Roman" w:cs="Times New Roman"/>
        <w:i/>
        <w:sz w:val="20"/>
        <w:szCs w:val="20"/>
      </w:rPr>
      <w:t xml:space="preserve">Wytyczne opracowała: dr Magdalena Szydełko, </w:t>
    </w:r>
    <w:r>
      <w:rPr>
        <w:rFonts w:ascii="Times New Roman" w:hAnsi="Times New Roman" w:cs="Times New Roman"/>
        <w:i/>
        <w:sz w:val="20"/>
        <w:szCs w:val="20"/>
      </w:rPr>
      <w:br/>
    </w:r>
    <w:r w:rsidRPr="00A44A33">
      <w:rPr>
        <w:rFonts w:ascii="Times New Roman" w:hAnsi="Times New Roman" w:cs="Times New Roman"/>
        <w:i/>
        <w:sz w:val="20"/>
        <w:szCs w:val="20"/>
      </w:rPr>
      <w:t>Katedra Systemów Zarządzania i Logistyki</w:t>
    </w:r>
  </w:p>
  <w:p w14:paraId="1B8CD6BB" w14:textId="77777777" w:rsidR="00A44A33" w:rsidRDefault="00A44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ECA4" w14:textId="77777777" w:rsidR="00B25B21" w:rsidRDefault="00B25B21" w:rsidP="008778CC">
      <w:pPr>
        <w:spacing w:after="0" w:line="240" w:lineRule="auto"/>
      </w:pPr>
      <w:r>
        <w:separator/>
      </w:r>
    </w:p>
  </w:footnote>
  <w:footnote w:type="continuationSeparator" w:id="0">
    <w:p w14:paraId="24844D83" w14:textId="77777777" w:rsidR="00B25B21" w:rsidRDefault="00B25B21" w:rsidP="008778CC">
      <w:pPr>
        <w:spacing w:after="0" w:line="240" w:lineRule="auto"/>
      </w:pPr>
      <w:r>
        <w:continuationSeparator/>
      </w:r>
    </w:p>
  </w:footnote>
  <w:footnote w:id="1">
    <w:p w14:paraId="632E6833" w14:textId="77777777" w:rsidR="008778CC" w:rsidRPr="0082741D" w:rsidRDefault="008778CC" w:rsidP="008778CC">
      <w:pPr>
        <w:pStyle w:val="Tekstprzypisudolnego"/>
        <w:rPr>
          <w:rFonts w:ascii="Times New Roman" w:hAnsi="Times New Roman" w:cs="Times New Roman"/>
        </w:rPr>
      </w:pPr>
      <w:r w:rsidRPr="0082741D">
        <w:rPr>
          <w:rStyle w:val="Odwoanieprzypisudolnego"/>
          <w:rFonts w:ascii="Times New Roman" w:hAnsi="Times New Roman" w:cs="Times New Roman"/>
        </w:rPr>
        <w:footnoteRef/>
      </w:r>
      <w:r w:rsidRPr="0082741D">
        <w:rPr>
          <w:rFonts w:ascii="Times New Roman" w:hAnsi="Times New Roman" w:cs="Times New Roman"/>
        </w:rPr>
        <w:t xml:space="preserve"> </w:t>
      </w:r>
      <w:r w:rsidR="00A653E3">
        <w:rPr>
          <w:rFonts w:ascii="Times New Roman" w:hAnsi="Times New Roman" w:cs="Times New Roman"/>
        </w:rPr>
        <w:t>Można pominąć, jeżeli brak opiekuna.</w:t>
      </w:r>
    </w:p>
  </w:footnote>
  <w:footnote w:id="2">
    <w:p w14:paraId="06604AF1" w14:textId="77777777" w:rsidR="008778CC" w:rsidRPr="0082741D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82741D">
        <w:rPr>
          <w:rStyle w:val="Odwoanieprzypisudolnego"/>
          <w:rFonts w:ascii="Times New Roman" w:hAnsi="Times New Roman" w:cs="Times New Roman"/>
        </w:rPr>
        <w:footnoteRef/>
      </w:r>
      <w:r w:rsidRPr="0082741D">
        <w:rPr>
          <w:rFonts w:ascii="Times New Roman" w:hAnsi="Times New Roman" w:cs="Times New Roman"/>
        </w:rPr>
        <w:t xml:space="preserve"> Przypis dolny 10 pkt Times New Roman, wyjustowany, pierwsza litera imienia, nazwisko. Przykłady poniżej (przypisy dla książki, rozdziału w książce pod red., czasopisma, prac naukowych wyższych uczelni, strony internetowej, ustawy). Proszę zawsze wskazywać numer strony, niezależnie, czy jest to „cytat” czy tylko przeformułowanie czyjegoś poglądu. Nie podajemy stron w aktach normatywnych i stronach internetowych.</w:t>
      </w:r>
    </w:p>
  </w:footnote>
  <w:footnote w:id="3">
    <w:p w14:paraId="3727ADEF" w14:textId="77777777" w:rsidR="008778CC" w:rsidRPr="0082741D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82741D">
        <w:rPr>
          <w:rStyle w:val="Odwoanieprzypisudolnego"/>
          <w:rFonts w:ascii="Times New Roman" w:hAnsi="Times New Roman" w:cs="Times New Roman"/>
        </w:rPr>
        <w:footnoteRef/>
      </w:r>
      <w:r w:rsidRPr="0082741D">
        <w:rPr>
          <w:rFonts w:ascii="Times New Roman" w:hAnsi="Times New Roman" w:cs="Times New Roman"/>
        </w:rPr>
        <w:t xml:space="preserve"> J. Łunarski, </w:t>
      </w:r>
      <w:r w:rsidRPr="0082741D">
        <w:rPr>
          <w:rFonts w:ascii="Times New Roman" w:hAnsi="Times New Roman" w:cs="Times New Roman"/>
          <w:i/>
        </w:rPr>
        <w:t>Zarzadzanie jakością. Standardy i zasady</w:t>
      </w:r>
      <w:r w:rsidRPr="0082741D">
        <w:rPr>
          <w:rFonts w:ascii="Times New Roman" w:hAnsi="Times New Roman" w:cs="Times New Roman"/>
        </w:rPr>
        <w:t>, Wydawnictwa Naukowo-Techniczne, Warszawa 2008, s. 292-293.</w:t>
      </w:r>
    </w:p>
  </w:footnote>
  <w:footnote w:id="4">
    <w:p w14:paraId="08486E03" w14:textId="77777777" w:rsidR="008778CC" w:rsidRPr="00FF56A4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82741D">
        <w:rPr>
          <w:rStyle w:val="Odwoanieprzypisudolnego"/>
          <w:rFonts w:ascii="Times New Roman" w:hAnsi="Times New Roman" w:cs="Times New Roman"/>
        </w:rPr>
        <w:footnoteRef/>
      </w:r>
      <w:r w:rsidRPr="0082741D">
        <w:rPr>
          <w:rFonts w:ascii="Times New Roman" w:hAnsi="Times New Roman" w:cs="Times New Roman"/>
        </w:rPr>
        <w:t xml:space="preserve"> </w:t>
      </w:r>
      <w:r w:rsidRPr="0082741D">
        <w:rPr>
          <w:rFonts w:ascii="Times New Roman" w:hAnsi="Times New Roman" w:cs="Times New Roman"/>
          <w:i/>
        </w:rPr>
        <w:t>Ibidem</w:t>
      </w:r>
      <w:r w:rsidRPr="0082741D">
        <w:rPr>
          <w:rFonts w:ascii="Times New Roman" w:hAnsi="Times New Roman" w:cs="Times New Roman"/>
        </w:rPr>
        <w:t xml:space="preserve">, s. 294. </w:t>
      </w:r>
      <w:r w:rsidRPr="0082741D">
        <w:rPr>
          <w:rFonts w:ascii="Times New Roman" w:hAnsi="Times New Roman" w:cs="Times New Roman"/>
          <w:color w:val="FF0000"/>
        </w:rPr>
        <w:t xml:space="preserve">(dzieło było powyżej cytowane, jest inny numer strony; ewentualnie sam </w:t>
      </w:r>
      <w:r w:rsidRPr="0082741D">
        <w:rPr>
          <w:rFonts w:ascii="Times New Roman" w:hAnsi="Times New Roman" w:cs="Times New Roman"/>
          <w:i/>
          <w:color w:val="FF0000"/>
        </w:rPr>
        <w:t>Ibidem</w:t>
      </w:r>
      <w:r w:rsidRPr="0082741D">
        <w:rPr>
          <w:rFonts w:ascii="Times New Roman" w:hAnsi="Times New Roman" w:cs="Times New Roman"/>
          <w:color w:val="FF0000"/>
        </w:rPr>
        <w:t>., jeśli strona nie zmienia się)</w:t>
      </w:r>
    </w:p>
  </w:footnote>
  <w:footnote w:id="5">
    <w:p w14:paraId="5DB127CE" w14:textId="77777777" w:rsidR="008778CC" w:rsidRPr="00FF56A4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FF56A4">
        <w:rPr>
          <w:rStyle w:val="Odwoanieprzypisudolnego"/>
          <w:rFonts w:ascii="Times New Roman" w:hAnsi="Times New Roman" w:cs="Times New Roman"/>
        </w:rPr>
        <w:footnoteRef/>
      </w:r>
      <w:r w:rsidRPr="00FF56A4">
        <w:rPr>
          <w:rFonts w:ascii="Times New Roman" w:hAnsi="Times New Roman" w:cs="Times New Roman"/>
        </w:rPr>
        <w:t xml:space="preserve"> M. Szydełko, </w:t>
      </w:r>
      <w:r w:rsidRPr="00FF56A4">
        <w:rPr>
          <w:rFonts w:ascii="Times New Roman" w:hAnsi="Times New Roman" w:cs="Times New Roman"/>
          <w:i/>
        </w:rPr>
        <w:t>Projektowanie i wdrażanie systemu zarządzania jakością zgodnego z PN-EN ISO 9001:2009 - studium przypadku</w:t>
      </w:r>
      <w:r w:rsidRPr="00FF56A4">
        <w:rPr>
          <w:rFonts w:ascii="Times New Roman" w:hAnsi="Times New Roman" w:cs="Times New Roman"/>
        </w:rPr>
        <w:t xml:space="preserve">, [w:] </w:t>
      </w:r>
      <w:r w:rsidRPr="00FF56A4">
        <w:rPr>
          <w:rFonts w:ascii="Times New Roman" w:hAnsi="Times New Roman" w:cs="Times New Roman"/>
          <w:i/>
        </w:rPr>
        <w:t>Funkcjonowanie przedsiębiorstw w aktualnych warunkach gospodarczych</w:t>
      </w:r>
      <w:r w:rsidRPr="00FF56A4">
        <w:rPr>
          <w:rFonts w:ascii="Times New Roman" w:hAnsi="Times New Roman" w:cs="Times New Roman"/>
        </w:rPr>
        <w:t>, red. A. Świadek, Investment Vision Group, Szczecin 2010, s. 180.</w:t>
      </w:r>
    </w:p>
  </w:footnote>
  <w:footnote w:id="6">
    <w:p w14:paraId="7050E4F2" w14:textId="77777777" w:rsidR="008778CC" w:rsidRPr="00FF56A4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FF56A4">
        <w:rPr>
          <w:rStyle w:val="Odwoanieprzypisudolnego"/>
          <w:rFonts w:ascii="Times New Roman" w:hAnsi="Times New Roman" w:cs="Times New Roman"/>
        </w:rPr>
        <w:footnoteRef/>
      </w:r>
      <w:r w:rsidRPr="00FF56A4">
        <w:rPr>
          <w:rFonts w:ascii="Times New Roman" w:hAnsi="Times New Roman" w:cs="Times New Roman"/>
        </w:rPr>
        <w:t xml:space="preserve"> R. Wolniak, </w:t>
      </w:r>
      <w:r w:rsidRPr="00FF56A4">
        <w:rPr>
          <w:rFonts w:ascii="Times New Roman" w:hAnsi="Times New Roman" w:cs="Times New Roman"/>
          <w:i/>
        </w:rPr>
        <w:t>Unikanie niepewności a wdrażanie koncepcji zarządzania jakością</w:t>
      </w:r>
      <w:r w:rsidRPr="00FF56A4">
        <w:rPr>
          <w:rFonts w:ascii="Times New Roman" w:hAnsi="Times New Roman" w:cs="Times New Roman"/>
        </w:rPr>
        <w:t>, „Problemy Jakości” 2007, nr 5, s. 22.</w:t>
      </w:r>
    </w:p>
  </w:footnote>
  <w:footnote w:id="7">
    <w:p w14:paraId="6A6C1352" w14:textId="77777777" w:rsidR="008778CC" w:rsidRPr="000841BF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0841BF">
        <w:rPr>
          <w:rStyle w:val="Odwoanieprzypisudolnego"/>
          <w:rFonts w:ascii="Times New Roman" w:hAnsi="Times New Roman" w:cs="Times New Roman"/>
        </w:rPr>
        <w:footnoteRef/>
      </w:r>
      <w:r w:rsidRPr="000841BF">
        <w:rPr>
          <w:rFonts w:ascii="Times New Roman" w:hAnsi="Times New Roman" w:cs="Times New Roman"/>
        </w:rPr>
        <w:t xml:space="preserve"> J. Łunarski, </w:t>
      </w:r>
      <w:r w:rsidRPr="000841BF">
        <w:rPr>
          <w:rFonts w:ascii="Times New Roman" w:hAnsi="Times New Roman" w:cs="Times New Roman"/>
          <w:i/>
        </w:rPr>
        <w:t xml:space="preserve">Zarzadzanie jakością </w:t>
      </w:r>
      <w:r w:rsidRPr="000841BF">
        <w:rPr>
          <w:rFonts w:ascii="Times New Roman" w:hAnsi="Times New Roman" w:cs="Times New Roman"/>
        </w:rPr>
        <w:t xml:space="preserve">…, </w:t>
      </w:r>
      <w:r w:rsidRPr="000841BF">
        <w:rPr>
          <w:rFonts w:ascii="Times New Roman" w:hAnsi="Times New Roman" w:cs="Times New Roman"/>
          <w:i/>
        </w:rPr>
        <w:t>op. cit.</w:t>
      </w:r>
      <w:r w:rsidRPr="000841BF">
        <w:rPr>
          <w:rFonts w:ascii="Times New Roman" w:hAnsi="Times New Roman" w:cs="Times New Roman"/>
        </w:rPr>
        <w:t xml:space="preserve">, s. 295-296. </w:t>
      </w:r>
      <w:r>
        <w:rPr>
          <w:rFonts w:ascii="Times New Roman" w:hAnsi="Times New Roman" w:cs="Times New Roman"/>
          <w:color w:val="FF0000"/>
        </w:rPr>
        <w:t>(dzieło było wcześniej</w:t>
      </w:r>
      <w:r w:rsidRPr="000841BF">
        <w:rPr>
          <w:rFonts w:ascii="Times New Roman" w:hAnsi="Times New Roman" w:cs="Times New Roman"/>
          <w:color w:val="FF0000"/>
        </w:rPr>
        <w:t xml:space="preserve"> cytowane, ale nie bezpośrednio powyżej)</w:t>
      </w:r>
    </w:p>
  </w:footnote>
  <w:footnote w:id="8">
    <w:p w14:paraId="4F2E10EC" w14:textId="77777777" w:rsidR="008778CC" w:rsidRPr="000841BF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0841BF">
        <w:rPr>
          <w:rStyle w:val="Odwoanieprzypisudolnego"/>
          <w:rFonts w:ascii="Times New Roman" w:hAnsi="Times New Roman" w:cs="Times New Roman"/>
        </w:rPr>
        <w:footnoteRef/>
      </w:r>
      <w:r w:rsidRPr="000841BF">
        <w:rPr>
          <w:rFonts w:ascii="Times New Roman" w:hAnsi="Times New Roman" w:cs="Times New Roman"/>
        </w:rPr>
        <w:t xml:space="preserve"> </w:t>
      </w:r>
      <w:r w:rsidRPr="000841BF">
        <w:rPr>
          <w:rFonts w:ascii="Times New Roman" w:hAnsi="Times New Roman" w:cs="Times New Roman"/>
          <w:bCs/>
        </w:rPr>
        <w:t>M. Szydełko,</w:t>
      </w:r>
      <w:r w:rsidRPr="000841BF">
        <w:rPr>
          <w:rFonts w:ascii="Times New Roman" w:hAnsi="Times New Roman" w:cs="Times New Roman"/>
          <w:b/>
          <w:bCs/>
        </w:rPr>
        <w:t xml:space="preserve"> </w:t>
      </w:r>
      <w:r w:rsidRPr="000841BF">
        <w:rPr>
          <w:rFonts w:ascii="Times New Roman" w:hAnsi="Times New Roman" w:cs="Times New Roman"/>
          <w:i/>
        </w:rPr>
        <w:t>Benchmarking jako narzędzie wspomagające control</w:t>
      </w:r>
      <w:r w:rsidRPr="000841BF">
        <w:rPr>
          <w:rFonts w:ascii="Times New Roman" w:hAnsi="Times New Roman" w:cs="Times New Roman"/>
          <w:i/>
        </w:rPr>
        <w:softHyphen/>
        <w:t>ling w obszarze logistyki</w:t>
      </w:r>
      <w:r w:rsidRPr="000841BF">
        <w:rPr>
          <w:rFonts w:ascii="Times New Roman" w:hAnsi="Times New Roman" w:cs="Times New Roman"/>
        </w:rPr>
        <w:t>, Prace Naukowe Uniwersytetu Ekon</w:t>
      </w:r>
      <w:r>
        <w:rPr>
          <w:rFonts w:ascii="Times New Roman" w:hAnsi="Times New Roman" w:cs="Times New Roman"/>
        </w:rPr>
        <w:t>omicznego we Wrocławiu, nr 291, 2013</w:t>
      </w:r>
      <w:r w:rsidRPr="000841BF">
        <w:rPr>
          <w:rFonts w:ascii="Times New Roman" w:hAnsi="Times New Roman" w:cs="Times New Roman"/>
        </w:rPr>
        <w:t>, s. 531.</w:t>
      </w:r>
    </w:p>
  </w:footnote>
  <w:footnote w:id="9">
    <w:p w14:paraId="354C094C" w14:textId="77777777" w:rsidR="008778CC" w:rsidRPr="000841BF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0841BF">
        <w:rPr>
          <w:rStyle w:val="Odwoanieprzypisudolnego"/>
          <w:rFonts w:ascii="Times New Roman" w:hAnsi="Times New Roman" w:cs="Times New Roman"/>
        </w:rPr>
        <w:footnoteRef/>
      </w:r>
      <w:r w:rsidRPr="000841BF">
        <w:rPr>
          <w:rFonts w:ascii="Times New Roman" w:hAnsi="Times New Roman" w:cs="Times New Roman"/>
        </w:rPr>
        <w:t xml:space="preserve"> </w:t>
      </w:r>
      <w:r w:rsidRPr="000841BF">
        <w:rPr>
          <w:rFonts w:ascii="Times New Roman" w:eastAsia="Times New Roman" w:hAnsi="Times New Roman" w:cs="Times New Roman"/>
          <w:bCs/>
          <w:lang w:eastAsia="pl-PL"/>
        </w:rPr>
        <w:t>http://asq.org/learn-about-quality/cost-of-quality/ov</w:t>
      </w:r>
      <w:r>
        <w:rPr>
          <w:rFonts w:ascii="Times New Roman" w:eastAsia="Times New Roman" w:hAnsi="Times New Roman" w:cs="Times New Roman"/>
          <w:bCs/>
          <w:lang w:eastAsia="pl-PL"/>
        </w:rPr>
        <w:t>erview/overview.html (dostęp: 19.05</w:t>
      </w:r>
      <w:r w:rsidRPr="000841BF">
        <w:rPr>
          <w:rFonts w:ascii="Times New Roman" w:eastAsia="Times New Roman" w:hAnsi="Times New Roman" w:cs="Times New Roman"/>
          <w:bCs/>
          <w:lang w:eastAsia="pl-PL"/>
        </w:rPr>
        <w:t>.2016).</w:t>
      </w:r>
    </w:p>
  </w:footnote>
  <w:footnote w:id="10">
    <w:p w14:paraId="410D811A" w14:textId="77777777" w:rsidR="008778CC" w:rsidRDefault="008778CC" w:rsidP="008778CC">
      <w:pPr>
        <w:pStyle w:val="Tekstprzypisudolnego"/>
        <w:jc w:val="both"/>
      </w:pPr>
      <w:r w:rsidRPr="000841BF">
        <w:rPr>
          <w:rStyle w:val="Odwoanieprzypisudolnego"/>
          <w:rFonts w:ascii="Times New Roman" w:hAnsi="Times New Roman" w:cs="Times New Roman"/>
        </w:rPr>
        <w:footnoteRef/>
      </w:r>
      <w:r w:rsidRPr="000841BF">
        <w:rPr>
          <w:rFonts w:ascii="Times New Roman" w:hAnsi="Times New Roman" w:cs="Times New Roman"/>
        </w:rPr>
        <w:t xml:space="preserve"> Dz.U. z 2014 r., poz. 196, z późn. zm.</w:t>
      </w:r>
    </w:p>
  </w:footnote>
  <w:footnote w:id="11">
    <w:p w14:paraId="3E1E89C7" w14:textId="77777777" w:rsidR="008778CC" w:rsidRPr="002B1839" w:rsidRDefault="008778CC" w:rsidP="008778CC">
      <w:pPr>
        <w:pStyle w:val="Tekstprzypisudolnego"/>
        <w:jc w:val="both"/>
        <w:rPr>
          <w:rFonts w:ascii="Times New Roman" w:hAnsi="Times New Roman" w:cs="Times New Roman"/>
        </w:rPr>
      </w:pPr>
      <w:r w:rsidRPr="002B1839">
        <w:rPr>
          <w:rStyle w:val="Odwoanieprzypisudolnego"/>
          <w:rFonts w:ascii="Times New Roman" w:hAnsi="Times New Roman" w:cs="Times New Roman"/>
        </w:rPr>
        <w:footnoteRef/>
      </w:r>
      <w:r w:rsidRPr="002B1839">
        <w:rPr>
          <w:rFonts w:ascii="Times New Roman" w:hAnsi="Times New Roman" w:cs="Times New Roman"/>
        </w:rPr>
        <w:t xml:space="preserve"> Ostatnia nowelizacja normy ISO 9001 miała miejsce 23 września 2015 roku. W ciągu 3 lat od tej daty wszystkie organizacje posiadające certyfikowany system zarządzania jakością powinny dostosować go do wymagań znowelizowanej normy.</w:t>
      </w:r>
      <w:r>
        <w:rPr>
          <w:rFonts w:ascii="Times New Roman" w:hAnsi="Times New Roman" w:cs="Times New Roman"/>
        </w:rPr>
        <w:t xml:space="preserve"> </w:t>
      </w:r>
      <w:r w:rsidR="0082741D">
        <w:rPr>
          <w:rFonts w:ascii="Times New Roman" w:hAnsi="Times New Roman" w:cs="Times New Roman"/>
          <w:color w:val="FF0000"/>
        </w:rPr>
        <w:t>(dopisek/</w:t>
      </w:r>
      <w:r w:rsidRPr="002B1839">
        <w:rPr>
          <w:rFonts w:ascii="Times New Roman" w:hAnsi="Times New Roman" w:cs="Times New Roman"/>
          <w:color w:val="FF0000"/>
        </w:rPr>
        <w:t>uwaga</w:t>
      </w:r>
      <w:r>
        <w:rPr>
          <w:rFonts w:ascii="Times New Roman" w:hAnsi="Times New Roman" w:cs="Times New Roman"/>
          <w:color w:val="FF0000"/>
        </w:rPr>
        <w:t xml:space="preserve"> poza tekstem podstawowym</w:t>
      </w:r>
      <w:r w:rsidRPr="002B1839">
        <w:rPr>
          <w:rFonts w:ascii="Times New Roman" w:hAnsi="Times New Roman" w:cs="Times New Roman"/>
          <w:color w:val="FF0000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0CD"/>
    <w:multiLevelType w:val="hybridMultilevel"/>
    <w:tmpl w:val="CAB28BEE"/>
    <w:lvl w:ilvl="0" w:tplc="CD804C1C">
      <w:start w:val="1"/>
      <w:numFmt w:val="decimal"/>
      <w:pStyle w:val="WyliczenienumerowaneUE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5352724"/>
    <w:multiLevelType w:val="multilevel"/>
    <w:tmpl w:val="D0E8FB6E"/>
    <w:lvl w:ilvl="0">
      <w:start w:val="1"/>
      <w:numFmt w:val="decimal"/>
      <w:pStyle w:val="Nagwek1U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gwek11U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A7545F"/>
    <w:multiLevelType w:val="hybridMultilevel"/>
    <w:tmpl w:val="F6D2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33764"/>
    <w:multiLevelType w:val="hybridMultilevel"/>
    <w:tmpl w:val="823A8FB8"/>
    <w:lvl w:ilvl="0" w:tplc="F6A237B2">
      <w:start w:val="1"/>
      <w:numFmt w:val="bullet"/>
      <w:pStyle w:val="WyliczeniepunktowaneUE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CC"/>
    <w:rsid w:val="00045566"/>
    <w:rsid w:val="0012217C"/>
    <w:rsid w:val="001600E4"/>
    <w:rsid w:val="00177A84"/>
    <w:rsid w:val="006848A2"/>
    <w:rsid w:val="006C700D"/>
    <w:rsid w:val="0082741D"/>
    <w:rsid w:val="008778CC"/>
    <w:rsid w:val="008C2992"/>
    <w:rsid w:val="00A12F66"/>
    <w:rsid w:val="00A44A33"/>
    <w:rsid w:val="00A653E3"/>
    <w:rsid w:val="00A747B5"/>
    <w:rsid w:val="00AC4166"/>
    <w:rsid w:val="00B25B21"/>
    <w:rsid w:val="00B33E08"/>
    <w:rsid w:val="00BD708D"/>
    <w:rsid w:val="00E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9C89"/>
  <w15:docId w15:val="{7B70D51D-4D27-4FB1-B03E-4C2F930E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UE">
    <w:name w:val="Nagłówek 1. (UE)"/>
    <w:basedOn w:val="Normalny"/>
    <w:next w:val="Normalny"/>
    <w:link w:val="Nagwek1UEZnak"/>
    <w:qFormat/>
    <w:rsid w:val="008778CC"/>
    <w:pPr>
      <w:keepNext/>
      <w:keepLines/>
      <w:numPr>
        <w:numId w:val="1"/>
      </w:numPr>
      <w:suppressAutoHyphens/>
      <w:spacing w:before="720" w:after="260" w:line="240" w:lineRule="auto"/>
    </w:pPr>
    <w:rPr>
      <w:rFonts w:ascii="Times New Roman" w:eastAsia="Calibri" w:hAnsi="Times New Roman" w:cs="Times New Roman"/>
      <w:b/>
      <w:sz w:val="26"/>
    </w:rPr>
  </w:style>
  <w:style w:type="character" w:customStyle="1" w:styleId="Nagwek1UEZnak">
    <w:name w:val="Nagłówek 1. (UE) Znak"/>
    <w:basedOn w:val="Domylnaczcionkaakapitu"/>
    <w:link w:val="Nagwek1UE"/>
    <w:rsid w:val="008778CC"/>
    <w:rPr>
      <w:rFonts w:ascii="Times New Roman" w:eastAsia="Calibri" w:hAnsi="Times New Roman" w:cs="Times New Roman"/>
      <w:b/>
      <w:sz w:val="26"/>
    </w:rPr>
  </w:style>
  <w:style w:type="paragraph" w:customStyle="1" w:styleId="TekstpodstwcityUE">
    <w:name w:val="Tekst podst.::wcięty (UE)"/>
    <w:basedOn w:val="Normalny"/>
    <w:qFormat/>
    <w:rsid w:val="008778CC"/>
    <w:pPr>
      <w:spacing w:after="120" w:line="260" w:lineRule="atLeast"/>
      <w:ind w:firstLine="340"/>
      <w:contextualSpacing/>
      <w:jc w:val="both"/>
    </w:pPr>
    <w:rPr>
      <w:rFonts w:ascii="Times New Roman" w:eastAsia="Calibri" w:hAnsi="Times New Roman" w:cs="Times New Roman"/>
      <w:spacing w:val="-2"/>
    </w:rPr>
  </w:style>
  <w:style w:type="paragraph" w:customStyle="1" w:styleId="Nagwek11UE">
    <w:name w:val="Nagłówek 1.1. (UE)"/>
    <w:basedOn w:val="Nagwek1UE"/>
    <w:next w:val="Normalny"/>
    <w:qFormat/>
    <w:rsid w:val="008778CC"/>
    <w:pPr>
      <w:numPr>
        <w:ilvl w:val="1"/>
      </w:numPr>
      <w:tabs>
        <w:tab w:val="num" w:pos="360"/>
      </w:tabs>
      <w:spacing w:before="320" w:after="120"/>
    </w:pPr>
    <w:rPr>
      <w:sz w:val="22"/>
    </w:rPr>
  </w:style>
  <w:style w:type="paragraph" w:customStyle="1" w:styleId="WyliczeniepunktowaneUE">
    <w:name w:val="Wyliczenie punktowane (UE)"/>
    <w:basedOn w:val="TekstpodstwcityUE"/>
    <w:qFormat/>
    <w:rsid w:val="008778CC"/>
    <w:pPr>
      <w:numPr>
        <w:numId w:val="2"/>
      </w:numPr>
      <w:ind w:left="680" w:hanging="340"/>
    </w:pPr>
  </w:style>
  <w:style w:type="paragraph" w:customStyle="1" w:styleId="WyliczenienumerowaneUE">
    <w:name w:val="Wyliczenie numerowane (UE)"/>
    <w:basedOn w:val="WyliczeniepunktowaneUE"/>
    <w:qFormat/>
    <w:rsid w:val="008778CC"/>
    <w:pPr>
      <w:numPr>
        <w:numId w:val="3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7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7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8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78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A33"/>
  </w:style>
  <w:style w:type="paragraph" w:styleId="Stopka">
    <w:name w:val="footer"/>
    <w:basedOn w:val="Normalny"/>
    <w:link w:val="StopkaZnak"/>
    <w:uiPriority w:val="99"/>
    <w:unhideWhenUsed/>
    <w:rsid w:val="00A4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A33"/>
  </w:style>
  <w:style w:type="paragraph" w:styleId="Tekstdymka">
    <w:name w:val="Balloon Text"/>
    <w:basedOn w:val="Normalny"/>
    <w:link w:val="TekstdymkaZnak"/>
    <w:uiPriority w:val="99"/>
    <w:semiHidden/>
    <w:unhideWhenUsed/>
    <w:rsid w:val="00A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3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Bartosz Trybus</cp:lastModifiedBy>
  <cp:revision>12</cp:revision>
  <dcterms:created xsi:type="dcterms:W3CDTF">2017-12-12T13:05:00Z</dcterms:created>
  <dcterms:modified xsi:type="dcterms:W3CDTF">2021-04-26T08:03:00Z</dcterms:modified>
</cp:coreProperties>
</file>